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0F76" w14:textId="77777777" w:rsidR="00870A85" w:rsidRDefault="00870A85" w:rsidP="00D33117">
      <w:pPr>
        <w:spacing w:line="280" w:lineRule="exact"/>
        <w:rPr>
          <w:rFonts w:ascii="Palatino Linotype" w:hAnsi="Palatino Linotype" w:cs="Arial"/>
          <w:b/>
          <w:sz w:val="20"/>
          <w:szCs w:val="20"/>
        </w:rPr>
      </w:pPr>
    </w:p>
    <w:p w14:paraId="7D6D1CF9" w14:textId="77777777" w:rsidR="00870A85" w:rsidRDefault="00870A85" w:rsidP="00D33117">
      <w:pPr>
        <w:spacing w:line="280" w:lineRule="exact"/>
        <w:rPr>
          <w:rFonts w:ascii="Palatino Linotype" w:hAnsi="Palatino Linotype" w:cs="Arial"/>
          <w:b/>
          <w:sz w:val="20"/>
          <w:szCs w:val="20"/>
        </w:rPr>
      </w:pPr>
    </w:p>
    <w:p w14:paraId="5DFD6701" w14:textId="77777777" w:rsidR="00704114" w:rsidRPr="002F17D2" w:rsidRDefault="00704114" w:rsidP="00D33117">
      <w:pPr>
        <w:spacing w:line="280" w:lineRule="exact"/>
        <w:rPr>
          <w:rFonts w:ascii="Palatino Linotype" w:hAnsi="Palatino Linotype" w:cs="Arial"/>
          <w:b/>
          <w:sz w:val="20"/>
          <w:szCs w:val="20"/>
        </w:rPr>
      </w:pPr>
      <w:r w:rsidRPr="002F17D2">
        <w:rPr>
          <w:rFonts w:ascii="Palatino Linotype" w:hAnsi="Palatino Linotype" w:cs="Arial"/>
          <w:b/>
          <w:sz w:val="20"/>
          <w:szCs w:val="20"/>
        </w:rPr>
        <w:t>OFFICE OF</w:t>
      </w:r>
      <w:r w:rsidR="00D33117" w:rsidRPr="002F17D2">
        <w:rPr>
          <w:rFonts w:ascii="Palatino Linotype" w:hAnsi="Palatino Linotype" w:cs="Arial"/>
          <w:b/>
          <w:sz w:val="20"/>
          <w:szCs w:val="20"/>
        </w:rPr>
        <w:t xml:space="preserve"> </w:t>
      </w:r>
      <w:r w:rsidR="00382EE9">
        <w:rPr>
          <w:rFonts w:ascii="Palatino Linotype" w:hAnsi="Palatino Linotype" w:cs="Arial"/>
          <w:b/>
          <w:sz w:val="20"/>
          <w:szCs w:val="20"/>
        </w:rPr>
        <w:t>THE CHANCELLOR FOR CIVIL AFFAIRS</w:t>
      </w:r>
    </w:p>
    <w:p w14:paraId="5D657697" w14:textId="77777777" w:rsidR="00D42BE2" w:rsidRPr="00740A3F" w:rsidRDefault="00740A3F" w:rsidP="008D4432">
      <w:pPr>
        <w:spacing w:before="320" w:after="0" w:line="600" w:lineRule="exact"/>
        <w:rPr>
          <w:rFonts w:ascii="Palatino Linotype" w:hAnsi="Palatino Linotype" w:cs="Arial"/>
          <w:b/>
          <w:smallCaps/>
          <w:sz w:val="32"/>
          <w:szCs w:val="32"/>
        </w:rPr>
      </w:pPr>
      <w:r w:rsidRPr="00740A3F">
        <w:rPr>
          <w:rFonts w:ascii="Palatino Linotype" w:hAnsi="Palatino Linotype" w:cs="Arial"/>
          <w:b/>
          <w:smallCaps/>
          <w:sz w:val="32"/>
          <w:szCs w:val="32"/>
        </w:rPr>
        <w:t>Memorandum</w:t>
      </w:r>
    </w:p>
    <w:p w14:paraId="188367E8" w14:textId="77777777" w:rsidR="00D33117" w:rsidRPr="008035F2" w:rsidRDefault="00D33117" w:rsidP="008D4432">
      <w:pPr>
        <w:pStyle w:val="BasicParagraph"/>
        <w:spacing w:line="240" w:lineRule="auto"/>
        <w:rPr>
          <w:b/>
          <w:bCs/>
        </w:rPr>
      </w:pPr>
    </w:p>
    <w:p w14:paraId="0435FC16" w14:textId="65C57465" w:rsidR="00D33117" w:rsidRPr="008035F2" w:rsidRDefault="00D33117" w:rsidP="00D33117">
      <w:pPr>
        <w:pStyle w:val="BasicParagraph"/>
        <w:tabs>
          <w:tab w:val="left" w:pos="900"/>
        </w:tabs>
        <w:spacing w:line="420" w:lineRule="auto"/>
        <w:rPr>
          <w:b/>
          <w:bCs/>
        </w:rPr>
      </w:pPr>
      <w:r w:rsidRPr="008035F2">
        <w:rPr>
          <w:b/>
          <w:bCs/>
        </w:rPr>
        <w:t>Date:</w:t>
      </w:r>
      <w:r w:rsidRPr="008035F2">
        <w:rPr>
          <w:b/>
          <w:bCs/>
        </w:rPr>
        <w:tab/>
      </w:r>
      <w:r w:rsidR="00726C57">
        <w:rPr>
          <w:b/>
          <w:bCs/>
        </w:rPr>
        <w:t>SEPTEMBER 18</w:t>
      </w:r>
      <w:r w:rsidR="00876724" w:rsidRPr="008035F2">
        <w:rPr>
          <w:b/>
          <w:bCs/>
        </w:rPr>
        <w:t>, 2025</w:t>
      </w:r>
    </w:p>
    <w:p w14:paraId="13A2E7F5" w14:textId="72BFDE4A" w:rsidR="00491129" w:rsidRPr="008035F2" w:rsidRDefault="00704114" w:rsidP="006D192B">
      <w:pPr>
        <w:pStyle w:val="BasicParagraph"/>
        <w:tabs>
          <w:tab w:val="left" w:pos="900"/>
        </w:tabs>
        <w:spacing w:line="240" w:lineRule="auto"/>
        <w:rPr>
          <w:b/>
          <w:bCs/>
        </w:rPr>
      </w:pPr>
      <w:r w:rsidRPr="008035F2">
        <w:rPr>
          <w:b/>
          <w:bCs/>
        </w:rPr>
        <w:t>To:</w:t>
      </w:r>
      <w:r w:rsidR="00D33117" w:rsidRPr="008035F2">
        <w:rPr>
          <w:b/>
          <w:bCs/>
        </w:rPr>
        <w:tab/>
      </w:r>
      <w:r w:rsidR="00516269" w:rsidRPr="008035F2">
        <w:rPr>
          <w:b/>
          <w:bCs/>
        </w:rPr>
        <w:t>PASTORS AND BUSINESS ADMINISTRATORS</w:t>
      </w:r>
    </w:p>
    <w:p w14:paraId="5991C93E" w14:textId="77777777" w:rsidR="00491129" w:rsidRPr="008035F2" w:rsidRDefault="00491129" w:rsidP="006D192B">
      <w:pPr>
        <w:pStyle w:val="BasicParagraph"/>
        <w:tabs>
          <w:tab w:val="left" w:pos="900"/>
        </w:tabs>
        <w:spacing w:line="240" w:lineRule="auto"/>
        <w:rPr>
          <w:b/>
          <w:bCs/>
        </w:rPr>
      </w:pPr>
    </w:p>
    <w:p w14:paraId="4C8E3669" w14:textId="0B553B52" w:rsidR="00D60304" w:rsidRDefault="009B7D76" w:rsidP="006D192B">
      <w:pPr>
        <w:pStyle w:val="BasicParagraph"/>
        <w:tabs>
          <w:tab w:val="left" w:pos="900"/>
        </w:tabs>
        <w:spacing w:line="240" w:lineRule="auto"/>
        <w:rPr>
          <w:b/>
          <w:bCs/>
        </w:rPr>
      </w:pPr>
      <w:r w:rsidRPr="008035F2">
        <w:rPr>
          <w:b/>
          <w:bCs/>
        </w:rPr>
        <w:t>F</w:t>
      </w:r>
      <w:r w:rsidR="00704114" w:rsidRPr="008035F2">
        <w:rPr>
          <w:b/>
          <w:bCs/>
        </w:rPr>
        <w:t>rom:</w:t>
      </w:r>
      <w:r w:rsidR="00D33117" w:rsidRPr="008035F2">
        <w:rPr>
          <w:b/>
          <w:bCs/>
        </w:rPr>
        <w:tab/>
      </w:r>
      <w:r w:rsidR="00382EE9" w:rsidRPr="008035F2">
        <w:rPr>
          <w:b/>
          <w:bCs/>
        </w:rPr>
        <w:t>JOSEPH KUEPPERS</w:t>
      </w:r>
      <w:r w:rsidR="00D60304">
        <w:rPr>
          <w:b/>
          <w:bCs/>
        </w:rPr>
        <w:t xml:space="preserve"> - CHANCELLOR FOR CIVIL AFFAIRS</w:t>
      </w:r>
    </w:p>
    <w:p w14:paraId="69C70415" w14:textId="4E6C52A8" w:rsidR="005013CE" w:rsidRPr="008035F2" w:rsidRDefault="00D60304" w:rsidP="006D192B">
      <w:pPr>
        <w:pStyle w:val="BasicParagraph"/>
        <w:tabs>
          <w:tab w:val="left" w:pos="900"/>
        </w:tabs>
        <w:spacing w:line="240" w:lineRule="auto"/>
        <w:rPr>
          <w:b/>
          <w:bCs/>
        </w:rPr>
      </w:pPr>
      <w:r>
        <w:rPr>
          <w:b/>
          <w:bCs/>
        </w:rPr>
        <w:t xml:space="preserve">     </w:t>
      </w:r>
      <w:r w:rsidR="00382EE9" w:rsidRPr="008035F2">
        <w:rPr>
          <w:b/>
          <w:bCs/>
        </w:rPr>
        <w:t xml:space="preserve"> </w:t>
      </w:r>
      <w:r>
        <w:rPr>
          <w:b/>
          <w:bCs/>
        </w:rPr>
        <w:t xml:space="preserve">        </w:t>
      </w:r>
      <w:r w:rsidR="00876724" w:rsidRPr="008035F2">
        <w:rPr>
          <w:b/>
          <w:bCs/>
        </w:rPr>
        <w:t xml:space="preserve"> </w:t>
      </w:r>
      <w:r w:rsidR="000C6952">
        <w:rPr>
          <w:b/>
          <w:bCs/>
        </w:rPr>
        <w:t>PATRICK STEPHAN</w:t>
      </w:r>
      <w:r>
        <w:rPr>
          <w:b/>
          <w:bCs/>
        </w:rPr>
        <w:t xml:space="preserve"> </w:t>
      </w:r>
      <w:r w:rsidR="008122A4">
        <w:rPr>
          <w:b/>
          <w:bCs/>
        </w:rPr>
        <w:t>–</w:t>
      </w:r>
      <w:r>
        <w:rPr>
          <w:b/>
          <w:bCs/>
        </w:rPr>
        <w:t xml:space="preserve"> </w:t>
      </w:r>
      <w:r w:rsidR="008122A4">
        <w:rPr>
          <w:b/>
          <w:bCs/>
        </w:rPr>
        <w:t xml:space="preserve">ARCHDIOCESAN </w:t>
      </w:r>
      <w:r w:rsidR="000A504B">
        <w:rPr>
          <w:b/>
          <w:bCs/>
        </w:rPr>
        <w:t xml:space="preserve">OFFICE OF </w:t>
      </w:r>
      <w:r>
        <w:rPr>
          <w:b/>
          <w:bCs/>
        </w:rPr>
        <w:t>HUMAN RESOURCE</w:t>
      </w:r>
      <w:r w:rsidR="008122A4">
        <w:rPr>
          <w:b/>
          <w:bCs/>
        </w:rPr>
        <w:t>S</w:t>
      </w:r>
      <w:r>
        <w:rPr>
          <w:b/>
          <w:bCs/>
        </w:rPr>
        <w:t xml:space="preserve"> </w:t>
      </w:r>
    </w:p>
    <w:p w14:paraId="17D3DA6D" w14:textId="77777777" w:rsidR="005013CE" w:rsidRPr="008035F2" w:rsidRDefault="005013CE" w:rsidP="006D192B">
      <w:pPr>
        <w:pStyle w:val="BasicParagraph"/>
        <w:tabs>
          <w:tab w:val="left" w:pos="900"/>
        </w:tabs>
        <w:spacing w:line="240" w:lineRule="auto"/>
        <w:rPr>
          <w:b/>
          <w:bCs/>
        </w:rPr>
      </w:pPr>
    </w:p>
    <w:p w14:paraId="0AD4D010" w14:textId="438571D2" w:rsidR="005013CE" w:rsidRPr="008035F2" w:rsidRDefault="005013CE" w:rsidP="005F2BF3">
      <w:pPr>
        <w:pStyle w:val="BasicParagraph"/>
        <w:tabs>
          <w:tab w:val="left" w:pos="900"/>
        </w:tabs>
        <w:spacing w:line="240" w:lineRule="auto"/>
        <w:ind w:left="900" w:hanging="900"/>
        <w:rPr>
          <w:b/>
          <w:bCs/>
        </w:rPr>
      </w:pPr>
      <w:r w:rsidRPr="008035F2">
        <w:rPr>
          <w:b/>
          <w:bCs/>
        </w:rPr>
        <w:t xml:space="preserve">Re:        </w:t>
      </w:r>
      <w:r w:rsidR="00D319BC">
        <w:rPr>
          <w:b/>
          <w:bCs/>
        </w:rPr>
        <w:t xml:space="preserve"> </w:t>
      </w:r>
      <w:r w:rsidR="00726C57">
        <w:rPr>
          <w:b/>
          <w:bCs/>
        </w:rPr>
        <w:t>MN PAID LEAVE INFORMATION FOR USE WITH PARISH EMPLOYEE               HANDBOOKS</w:t>
      </w:r>
    </w:p>
    <w:p w14:paraId="392DF758" w14:textId="77777777" w:rsidR="005013CE" w:rsidRPr="008035F2" w:rsidRDefault="005013CE" w:rsidP="006D192B">
      <w:pPr>
        <w:pStyle w:val="BasicParagraph"/>
        <w:tabs>
          <w:tab w:val="left" w:pos="900"/>
        </w:tabs>
        <w:spacing w:line="240" w:lineRule="auto"/>
        <w:rPr>
          <w:b/>
          <w:bCs/>
        </w:rPr>
      </w:pPr>
    </w:p>
    <w:p w14:paraId="6FF5B906" w14:textId="5A30FD06" w:rsidR="005013CE" w:rsidRPr="008035F2" w:rsidRDefault="005013CE" w:rsidP="006D192B">
      <w:pPr>
        <w:pStyle w:val="BasicParagraph"/>
        <w:tabs>
          <w:tab w:val="left" w:pos="900"/>
        </w:tabs>
        <w:spacing w:line="240" w:lineRule="auto"/>
        <w:rPr>
          <w:b/>
          <w:bCs/>
        </w:rPr>
      </w:pPr>
      <w:r w:rsidRPr="008035F2">
        <w:rPr>
          <w:b/>
          <w:bCs/>
        </w:rPr>
        <w:t xml:space="preserve">______________________________________________________________________________ </w:t>
      </w:r>
    </w:p>
    <w:p w14:paraId="4CF352BD" w14:textId="77777777" w:rsidR="005013CE" w:rsidRDefault="005013CE" w:rsidP="006D192B">
      <w:pPr>
        <w:pStyle w:val="BasicParagraph"/>
        <w:tabs>
          <w:tab w:val="left" w:pos="900"/>
        </w:tabs>
        <w:spacing w:line="240" w:lineRule="auto"/>
        <w:rPr>
          <w:b/>
          <w:bCs/>
        </w:rPr>
      </w:pPr>
    </w:p>
    <w:p w14:paraId="5CAC6265" w14:textId="7A25E08F" w:rsidR="00726C57" w:rsidRPr="00E028AF" w:rsidRDefault="00726C57" w:rsidP="006D192B">
      <w:pPr>
        <w:pStyle w:val="BasicParagraph"/>
        <w:tabs>
          <w:tab w:val="left" w:pos="900"/>
        </w:tabs>
        <w:spacing w:line="240" w:lineRule="auto"/>
      </w:pPr>
      <w:r w:rsidRPr="00E028AF">
        <w:t xml:space="preserve">Below are </w:t>
      </w:r>
      <w:r w:rsidR="00E028AF" w:rsidRPr="00E028AF">
        <w:t>guidelines for amending Parish Employee Handbooks to include provisions for the Minnesota Paid Leave program.  The text in bold can be added to the Handbook.  The non-bolded text is intended to help parishes draft specific provisions that relate to their parish’s implementation of the Paid Leave program.</w:t>
      </w:r>
      <w:r w:rsidR="00E028AF">
        <w:t xml:space="preserve">  </w:t>
      </w:r>
      <w:r w:rsidR="00E028AF" w:rsidRPr="00D54785">
        <w:rPr>
          <w:u w:val="single"/>
        </w:rPr>
        <w:t xml:space="preserve">No approval </w:t>
      </w:r>
      <w:r w:rsidR="00802D1F" w:rsidRPr="00D54785">
        <w:rPr>
          <w:u w:val="single"/>
        </w:rPr>
        <w:t>from the archdiocese is necessary to make these changes to Employee Handbooks</w:t>
      </w:r>
      <w:r w:rsidR="00802D1F">
        <w:t>.</w:t>
      </w:r>
    </w:p>
    <w:p w14:paraId="474835BE" w14:textId="25631F37" w:rsidR="006820A2" w:rsidRDefault="00692DBC" w:rsidP="00726C57">
      <w:pPr>
        <w:pStyle w:val="BasicParagraph"/>
        <w:tabs>
          <w:tab w:val="left" w:pos="900"/>
        </w:tabs>
        <w:spacing w:line="240" w:lineRule="auto"/>
      </w:pPr>
      <w:r w:rsidRPr="008035F2">
        <w:t xml:space="preserve">     </w:t>
      </w:r>
    </w:p>
    <w:p w14:paraId="224EE8A6" w14:textId="31DCD23A" w:rsidR="00726C57" w:rsidRPr="00D51310" w:rsidRDefault="00726C57" w:rsidP="00726C57">
      <w:pPr>
        <w:pStyle w:val="Heading2"/>
        <w:keepLines w:val="0"/>
        <w:numPr>
          <w:ilvl w:val="2"/>
          <w:numId w:val="0"/>
        </w:numPr>
        <w:spacing w:before="0" w:after="0" w:line="360" w:lineRule="auto"/>
        <w:rPr>
          <w:rFonts w:ascii="Arial" w:eastAsia="Calibri" w:hAnsi="Arial" w:cs="Arial"/>
          <w:b/>
          <w:bCs/>
          <w:color w:val="auto"/>
          <w:sz w:val="22"/>
          <w:szCs w:val="22"/>
          <w14:ligatures w14:val="none"/>
        </w:rPr>
      </w:pPr>
      <w:r w:rsidRPr="00D51310">
        <w:rPr>
          <w:rFonts w:ascii="Arial" w:eastAsia="Calibri" w:hAnsi="Arial" w:cs="Arial"/>
          <w:b/>
          <w:bCs/>
          <w:color w:val="auto"/>
          <w:sz w:val="22"/>
          <w:szCs w:val="22"/>
          <w14:ligatures w14:val="none"/>
        </w:rPr>
        <w:t>3-4       Employee Paid Time Away from Work</w:t>
      </w:r>
    </w:p>
    <w:p w14:paraId="483FFF72" w14:textId="6A788F88" w:rsidR="00726C57" w:rsidRPr="00D51310" w:rsidRDefault="00726C57" w:rsidP="00726C57">
      <w:pPr>
        <w:pStyle w:val="Heading4"/>
        <w:keepLines w:val="0"/>
        <w:spacing w:before="0" w:after="0" w:line="360" w:lineRule="auto"/>
        <w:ind w:left="1080" w:hanging="360"/>
        <w:rPr>
          <w:rFonts w:ascii="Arial" w:eastAsia="Calibri" w:hAnsi="Arial" w:cs="Arial"/>
          <w:b/>
          <w:bCs/>
          <w:i w:val="0"/>
          <w:iCs w:val="0"/>
          <w:noProof/>
          <w:color w:val="auto"/>
          <w:sz w:val="22"/>
          <w:szCs w:val="22"/>
          <w14:ligatures w14:val="none"/>
        </w:rPr>
      </w:pPr>
      <w:r w:rsidRPr="00D51310">
        <w:rPr>
          <w:rFonts w:ascii="Arial" w:eastAsia="Calibri" w:hAnsi="Arial" w:cs="Arial"/>
          <w:b/>
          <w:bCs/>
          <w:i w:val="0"/>
          <w:iCs w:val="0"/>
          <w:noProof/>
          <w:color w:val="auto"/>
          <w:sz w:val="22"/>
          <w:szCs w:val="22"/>
          <w14:ligatures w14:val="none"/>
        </w:rPr>
        <w:t>d</w:t>
      </w:r>
      <w:r w:rsidR="008E34A2" w:rsidRPr="00D51310">
        <w:rPr>
          <w:rFonts w:ascii="Arial" w:eastAsia="Calibri" w:hAnsi="Arial" w:cs="Arial"/>
          <w:b/>
          <w:bCs/>
          <w:i w:val="0"/>
          <w:iCs w:val="0"/>
          <w:noProof/>
          <w:color w:val="auto"/>
          <w:sz w:val="22"/>
          <w:szCs w:val="22"/>
          <w14:ligatures w14:val="none"/>
        </w:rPr>
        <w:t>) Minnesota</w:t>
      </w:r>
      <w:r w:rsidRPr="00D51310">
        <w:rPr>
          <w:rFonts w:ascii="Arial" w:eastAsia="Calibri" w:hAnsi="Arial" w:cs="Arial"/>
          <w:b/>
          <w:bCs/>
          <w:i w:val="0"/>
          <w:iCs w:val="0"/>
          <w:color w:val="auto"/>
          <w:sz w:val="22"/>
          <w:szCs w:val="22"/>
          <w14:ligatures w14:val="none"/>
        </w:rPr>
        <w:t xml:space="preserve"> Paid Leave Policy</w:t>
      </w:r>
    </w:p>
    <w:p w14:paraId="5A379BC5" w14:textId="59848EE9" w:rsidR="00726C57" w:rsidRPr="00802D1F" w:rsidRDefault="00726C57" w:rsidP="00726C57">
      <w:pPr>
        <w:pStyle w:val="BodyText"/>
        <w:rPr>
          <w:b/>
          <w:bCs/>
          <w:noProof/>
        </w:rPr>
      </w:pPr>
      <w:r w:rsidRPr="00802D1F">
        <w:rPr>
          <w:b/>
          <w:bCs/>
          <w:noProof/>
        </w:rPr>
        <w:t>Beginning January 1, 2026, Minnesota employees are covered by the Minnesota (MN) Paid Leave program, as established under Minn</w:t>
      </w:r>
      <w:r w:rsidR="00802D1F">
        <w:rPr>
          <w:b/>
          <w:bCs/>
          <w:noProof/>
        </w:rPr>
        <w:t>.</w:t>
      </w:r>
      <w:r w:rsidRPr="00802D1F">
        <w:rPr>
          <w:b/>
          <w:bCs/>
          <w:noProof/>
        </w:rPr>
        <w:t xml:space="preserve"> Stat</w:t>
      </w:r>
      <w:r w:rsidR="00802D1F">
        <w:rPr>
          <w:b/>
          <w:bCs/>
          <w:noProof/>
        </w:rPr>
        <w:t>.</w:t>
      </w:r>
      <w:r w:rsidRPr="00802D1F">
        <w:rPr>
          <w:b/>
          <w:bCs/>
          <w:noProof/>
        </w:rPr>
        <w:t xml:space="preserve"> </w:t>
      </w:r>
      <w:r w:rsidR="00802D1F">
        <w:rPr>
          <w:b/>
          <w:bCs/>
          <w:noProof/>
        </w:rPr>
        <w:t>§</w:t>
      </w:r>
      <w:r w:rsidRPr="00802D1F">
        <w:rPr>
          <w:b/>
          <w:bCs/>
          <w:noProof/>
        </w:rPr>
        <w:t>268B. This program provides paid time off for certain family and medical leave events, such as serious health conditions, bonding with a new child, caring for a family member with a serious health condition, safety leave, and more.</w:t>
      </w:r>
    </w:p>
    <w:p w14:paraId="225FA8DD" w14:textId="0F65DDD4" w:rsidR="00726C57" w:rsidRPr="00802D1F" w:rsidRDefault="00726C57" w:rsidP="00726C57">
      <w:pPr>
        <w:pStyle w:val="BodyText"/>
        <w:rPr>
          <w:b/>
          <w:bCs/>
          <w:noProof/>
        </w:rPr>
      </w:pPr>
      <w:r w:rsidRPr="00802D1F">
        <w:rPr>
          <w:b/>
          <w:bCs/>
          <w:noProof/>
        </w:rPr>
        <w:t xml:space="preserve">This </w:t>
      </w:r>
      <w:r w:rsidR="00802D1F">
        <w:rPr>
          <w:b/>
          <w:bCs/>
          <w:noProof/>
        </w:rPr>
        <w:t>section</w:t>
      </w:r>
      <w:r w:rsidRPr="00802D1F">
        <w:rPr>
          <w:b/>
          <w:bCs/>
          <w:noProof/>
        </w:rPr>
        <w:t xml:space="preserve"> </w:t>
      </w:r>
      <w:r w:rsidR="00802D1F">
        <w:rPr>
          <w:b/>
          <w:bCs/>
          <w:noProof/>
        </w:rPr>
        <w:t>describes</w:t>
      </w:r>
      <w:r w:rsidRPr="00802D1F">
        <w:rPr>
          <w:b/>
          <w:bCs/>
          <w:noProof/>
        </w:rPr>
        <w:t xml:space="preserve"> how MN Paid Leave applies to parish employees, and related coordination with other leave policies.</w:t>
      </w:r>
    </w:p>
    <w:p w14:paraId="4ADDE706" w14:textId="77777777" w:rsidR="00726C57" w:rsidRPr="004A4743" w:rsidRDefault="00726C57" w:rsidP="00726C57">
      <w:pPr>
        <w:spacing w:before="240" w:after="240" w:line="240" w:lineRule="auto"/>
        <w:rPr>
          <w:rFonts w:ascii="Arial" w:hAnsi="Arial" w:cs="Arial"/>
          <w:u w:val="single"/>
        </w:rPr>
      </w:pPr>
      <w:r w:rsidRPr="004A4743">
        <w:rPr>
          <w:rFonts w:ascii="Arial" w:hAnsi="Arial" w:cs="Arial"/>
          <w:u w:val="single"/>
        </w:rPr>
        <w:t>Program Administration Options</w:t>
      </w:r>
    </w:p>
    <w:p w14:paraId="3DF4A89F" w14:textId="77777777" w:rsidR="00726C57" w:rsidRPr="00C74016" w:rsidRDefault="00726C57" w:rsidP="00726C57">
      <w:pPr>
        <w:spacing w:before="240" w:after="240" w:line="240" w:lineRule="auto"/>
        <w:rPr>
          <w:rFonts w:ascii="Arial" w:hAnsi="Arial" w:cs="Arial"/>
        </w:rPr>
      </w:pPr>
      <w:r w:rsidRPr="00C74016">
        <w:rPr>
          <w:rFonts w:ascii="Arial" w:hAnsi="Arial" w:cs="Arial"/>
        </w:rPr>
        <w:t xml:space="preserve">Each parish has the option to participate in the </w:t>
      </w:r>
      <w:r>
        <w:rPr>
          <w:rFonts w:ascii="Arial" w:hAnsi="Arial" w:cs="Arial"/>
        </w:rPr>
        <w:t>MN Paid Leave</w:t>
      </w:r>
      <w:r w:rsidRPr="00C74016">
        <w:rPr>
          <w:rFonts w:ascii="Arial" w:hAnsi="Arial" w:cs="Arial"/>
        </w:rPr>
        <w:t xml:space="preserve"> program through one of the following methods:</w:t>
      </w:r>
    </w:p>
    <w:p w14:paraId="6DF5B4A0" w14:textId="77777777" w:rsidR="00726C57" w:rsidRPr="00C74016" w:rsidRDefault="00726C57" w:rsidP="00726C57">
      <w:pPr>
        <w:numPr>
          <w:ilvl w:val="0"/>
          <w:numId w:val="5"/>
        </w:numPr>
        <w:spacing w:before="120" w:after="120" w:line="240" w:lineRule="auto"/>
        <w:rPr>
          <w:rFonts w:ascii="Arial" w:hAnsi="Arial" w:cs="Arial"/>
        </w:rPr>
      </w:pPr>
      <w:r w:rsidRPr="00802D1F">
        <w:rPr>
          <w:rFonts w:ascii="Arial" w:hAnsi="Arial" w:cs="Arial"/>
          <w:u w:val="single"/>
        </w:rPr>
        <w:t>State-Run Program</w:t>
      </w:r>
      <w:r w:rsidRPr="00802D1F">
        <w:rPr>
          <w:rFonts w:ascii="Arial" w:hAnsi="Arial" w:cs="Arial"/>
        </w:rPr>
        <w:t>:</w:t>
      </w:r>
      <w:r w:rsidRPr="00C74016">
        <w:rPr>
          <w:rFonts w:ascii="Arial" w:hAnsi="Arial" w:cs="Arial"/>
        </w:rPr>
        <w:t xml:space="preserve"> Administered directly by the Minnesota Department of Employment and Economic Development (DEED).</w:t>
      </w:r>
    </w:p>
    <w:p w14:paraId="061F484D" w14:textId="77777777" w:rsidR="00726C57" w:rsidRPr="00C74016" w:rsidRDefault="00726C57" w:rsidP="00726C57">
      <w:pPr>
        <w:numPr>
          <w:ilvl w:val="0"/>
          <w:numId w:val="5"/>
        </w:numPr>
        <w:spacing w:before="120" w:after="120" w:line="240" w:lineRule="auto"/>
        <w:rPr>
          <w:rFonts w:ascii="Arial" w:hAnsi="Arial" w:cs="Arial"/>
        </w:rPr>
      </w:pPr>
      <w:r w:rsidRPr="00802D1F">
        <w:rPr>
          <w:rFonts w:ascii="Arial" w:hAnsi="Arial" w:cs="Arial"/>
          <w:u w:val="single"/>
        </w:rPr>
        <w:t>Self-Administered Private Plan:</w:t>
      </w:r>
      <w:r w:rsidRPr="00C74016">
        <w:rPr>
          <w:rFonts w:ascii="Arial" w:hAnsi="Arial" w:cs="Arial"/>
        </w:rPr>
        <w:t xml:space="preserve"> A parish may apply to administer its own private plan, provided it offers benefits equal to or greater than the state program and is approved by the state.</w:t>
      </w:r>
    </w:p>
    <w:p w14:paraId="32D607DF" w14:textId="77777777" w:rsidR="00802D1F" w:rsidRPr="00802D1F" w:rsidRDefault="00802D1F" w:rsidP="00802D1F">
      <w:pPr>
        <w:spacing w:before="120" w:after="120" w:line="240" w:lineRule="auto"/>
        <w:ind w:left="720"/>
        <w:rPr>
          <w:rFonts w:ascii="Arial" w:hAnsi="Arial" w:cs="Arial"/>
        </w:rPr>
      </w:pPr>
    </w:p>
    <w:p w14:paraId="7FAF4B56" w14:textId="77777777" w:rsidR="00802D1F" w:rsidRPr="00802D1F" w:rsidRDefault="00802D1F" w:rsidP="00802D1F">
      <w:pPr>
        <w:spacing w:before="120" w:after="120" w:line="240" w:lineRule="auto"/>
        <w:ind w:left="720"/>
        <w:rPr>
          <w:rFonts w:ascii="Arial" w:hAnsi="Arial" w:cs="Arial"/>
        </w:rPr>
      </w:pPr>
    </w:p>
    <w:p w14:paraId="20598AEC" w14:textId="4235A46C" w:rsidR="00802D1F" w:rsidRDefault="004A4743" w:rsidP="00802D1F">
      <w:pPr>
        <w:spacing w:before="120" w:after="120" w:line="240" w:lineRule="auto"/>
        <w:ind w:left="720"/>
        <w:rPr>
          <w:rFonts w:ascii="Arial" w:hAnsi="Arial" w:cs="Arial"/>
        </w:rPr>
      </w:pPr>
      <w:r>
        <w:rPr>
          <w:rFonts w:ascii="Arial" w:hAnsi="Arial" w:cs="Arial"/>
        </w:rPr>
        <w:t>Page 2</w:t>
      </w:r>
    </w:p>
    <w:p w14:paraId="1EEC220E" w14:textId="77777777" w:rsidR="00802D1F" w:rsidRDefault="00802D1F" w:rsidP="00802D1F">
      <w:pPr>
        <w:spacing w:before="120" w:after="120" w:line="240" w:lineRule="auto"/>
        <w:ind w:left="720"/>
        <w:rPr>
          <w:rFonts w:ascii="Arial" w:hAnsi="Arial" w:cs="Arial"/>
        </w:rPr>
      </w:pPr>
    </w:p>
    <w:p w14:paraId="1F6A5009" w14:textId="77777777" w:rsidR="00802D1F" w:rsidRPr="00802D1F" w:rsidRDefault="00802D1F" w:rsidP="00802D1F">
      <w:pPr>
        <w:spacing w:before="120" w:after="120" w:line="240" w:lineRule="auto"/>
        <w:ind w:left="720"/>
        <w:rPr>
          <w:rFonts w:ascii="Arial" w:hAnsi="Arial" w:cs="Arial"/>
        </w:rPr>
      </w:pPr>
    </w:p>
    <w:p w14:paraId="79257448" w14:textId="778E121B" w:rsidR="00726C57" w:rsidRDefault="00726C57" w:rsidP="00726C57">
      <w:pPr>
        <w:numPr>
          <w:ilvl w:val="0"/>
          <w:numId w:val="5"/>
        </w:numPr>
        <w:spacing w:before="120" w:after="120" w:line="240" w:lineRule="auto"/>
        <w:rPr>
          <w:rFonts w:ascii="Arial" w:hAnsi="Arial" w:cs="Arial"/>
        </w:rPr>
      </w:pPr>
      <w:r w:rsidRPr="00802D1F">
        <w:rPr>
          <w:rFonts w:ascii="Arial" w:hAnsi="Arial" w:cs="Arial"/>
          <w:u w:val="single"/>
        </w:rPr>
        <w:t xml:space="preserve">Insurance-Administered </w:t>
      </w:r>
      <w:r w:rsidR="00802D1F">
        <w:rPr>
          <w:rFonts w:ascii="Arial" w:hAnsi="Arial" w:cs="Arial"/>
          <w:u w:val="single"/>
        </w:rPr>
        <w:t xml:space="preserve">Private </w:t>
      </w:r>
      <w:r w:rsidRPr="00802D1F">
        <w:rPr>
          <w:rFonts w:ascii="Arial" w:hAnsi="Arial" w:cs="Arial"/>
          <w:u w:val="single"/>
        </w:rPr>
        <w:t>Plan:</w:t>
      </w:r>
      <w:r w:rsidRPr="00C74016">
        <w:rPr>
          <w:rFonts w:ascii="Arial" w:hAnsi="Arial" w:cs="Arial"/>
        </w:rPr>
        <w:t xml:space="preserve"> A parish may purchase a private insurance plan that complies with state requirements.</w:t>
      </w:r>
    </w:p>
    <w:p w14:paraId="2CEAE4D8" w14:textId="77777777" w:rsidR="00726C57" w:rsidRPr="00C74016" w:rsidRDefault="00726C57" w:rsidP="00726C57">
      <w:pPr>
        <w:spacing w:before="240" w:after="240" w:line="240" w:lineRule="auto"/>
        <w:contextualSpacing/>
        <w:rPr>
          <w:rFonts w:ascii="Arial" w:hAnsi="Arial" w:cs="Arial"/>
        </w:rPr>
      </w:pPr>
    </w:p>
    <w:p w14:paraId="4A5A0185" w14:textId="39B41251" w:rsidR="00726C57" w:rsidRPr="00C74016" w:rsidRDefault="00726C57" w:rsidP="00726C57">
      <w:pPr>
        <w:spacing w:before="240" w:after="240" w:line="240" w:lineRule="auto"/>
        <w:rPr>
          <w:rFonts w:ascii="Arial" w:hAnsi="Arial" w:cs="Arial"/>
        </w:rPr>
      </w:pPr>
      <w:r w:rsidRPr="00C74016">
        <w:rPr>
          <w:rFonts w:ascii="Arial" w:hAnsi="Arial" w:cs="Arial"/>
        </w:rPr>
        <w:t>Parishes must ensure that whichever option is chosen, the plan complies with all requirements set forth in Minn</w:t>
      </w:r>
      <w:r w:rsidR="000C6952">
        <w:rPr>
          <w:rFonts w:ascii="Arial" w:hAnsi="Arial" w:cs="Arial"/>
        </w:rPr>
        <w:t>.</w:t>
      </w:r>
      <w:r w:rsidRPr="00C74016">
        <w:rPr>
          <w:rFonts w:ascii="Arial" w:hAnsi="Arial" w:cs="Arial"/>
        </w:rPr>
        <w:t>Stat</w:t>
      </w:r>
      <w:r w:rsidR="000C6952">
        <w:rPr>
          <w:rFonts w:ascii="Arial" w:hAnsi="Arial" w:cs="Arial"/>
        </w:rPr>
        <w:t>.</w:t>
      </w:r>
      <w:r w:rsidRPr="00C74016">
        <w:rPr>
          <w:rFonts w:ascii="Arial" w:hAnsi="Arial" w:cs="Arial"/>
        </w:rPr>
        <w:t xml:space="preserve"> </w:t>
      </w:r>
      <w:r w:rsidR="000C6952">
        <w:rPr>
          <w:rFonts w:ascii="Arial" w:hAnsi="Arial" w:cs="Arial"/>
        </w:rPr>
        <w:t>§</w:t>
      </w:r>
      <w:r w:rsidRPr="00C74016">
        <w:rPr>
          <w:rFonts w:ascii="Arial" w:hAnsi="Arial" w:cs="Arial"/>
        </w:rPr>
        <w:t>268B</w:t>
      </w:r>
      <w:r w:rsidR="00851AD3">
        <w:rPr>
          <w:rFonts w:ascii="Arial" w:hAnsi="Arial" w:cs="Arial"/>
        </w:rPr>
        <w:t xml:space="preserve"> and it is stated clearly in Section 3-4 of the Employee Handbook</w:t>
      </w:r>
    </w:p>
    <w:p w14:paraId="79F916FE" w14:textId="77777777" w:rsidR="00726C57" w:rsidRPr="00C74016" w:rsidRDefault="00726C57" w:rsidP="00726C57">
      <w:pPr>
        <w:spacing w:before="240" w:after="240" w:line="240" w:lineRule="auto"/>
        <w:rPr>
          <w:rFonts w:ascii="Arial" w:hAnsi="Arial" w:cs="Arial"/>
          <w:b/>
          <w:bCs/>
        </w:rPr>
      </w:pPr>
      <w:r w:rsidRPr="00C74016">
        <w:rPr>
          <w:rFonts w:ascii="Arial" w:hAnsi="Arial" w:cs="Arial"/>
          <w:b/>
          <w:bCs/>
        </w:rPr>
        <w:t>Premium Contributions</w:t>
      </w:r>
    </w:p>
    <w:p w14:paraId="63F3F9A5" w14:textId="77777777" w:rsidR="00726C57" w:rsidRPr="00C74016" w:rsidRDefault="00726C57" w:rsidP="00726C57">
      <w:pPr>
        <w:spacing w:before="240" w:after="240" w:line="240" w:lineRule="auto"/>
        <w:rPr>
          <w:rFonts w:ascii="Arial" w:hAnsi="Arial" w:cs="Arial"/>
        </w:rPr>
      </w:pPr>
      <w:r w:rsidRPr="00AD0034">
        <w:rPr>
          <w:rFonts w:ascii="Arial" w:hAnsi="Arial" w:cs="Arial"/>
          <w:b/>
          <w:bCs/>
        </w:rPr>
        <w:t>The total premium for MN Paid Leave is currently 0.88% of an employee’s taxable wages.</w:t>
      </w:r>
      <w:r w:rsidRPr="00C74016">
        <w:rPr>
          <w:rFonts w:ascii="Arial" w:hAnsi="Arial" w:cs="Arial"/>
        </w:rPr>
        <w:t xml:space="preserve"> Each parish must choose one of the following contribution structures:</w:t>
      </w:r>
    </w:p>
    <w:p w14:paraId="21BD1406" w14:textId="31BC4453" w:rsidR="00726C57" w:rsidRDefault="00726C57" w:rsidP="00726C57">
      <w:pPr>
        <w:numPr>
          <w:ilvl w:val="0"/>
          <w:numId w:val="6"/>
        </w:numPr>
        <w:spacing w:before="240" w:after="120" w:line="240" w:lineRule="auto"/>
        <w:rPr>
          <w:rFonts w:ascii="Arial" w:hAnsi="Arial" w:cs="Arial"/>
        </w:rPr>
      </w:pPr>
      <w:r w:rsidRPr="003E4FFD">
        <w:rPr>
          <w:rFonts w:ascii="Arial" w:hAnsi="Arial" w:cs="Arial"/>
          <w:u w:val="single"/>
        </w:rPr>
        <w:t>Shared Contribution</w:t>
      </w:r>
      <w:r w:rsidRPr="003E4FFD">
        <w:rPr>
          <w:rFonts w:ascii="Arial" w:hAnsi="Arial" w:cs="Arial"/>
          <w:b/>
          <w:bCs/>
          <w:u w:val="single"/>
        </w:rPr>
        <w:t>:</w:t>
      </w:r>
      <w:r w:rsidRPr="00C74016">
        <w:rPr>
          <w:rFonts w:ascii="Arial" w:hAnsi="Arial" w:cs="Arial"/>
        </w:rPr>
        <w:t xml:space="preserve"> </w:t>
      </w:r>
      <w:r w:rsidRPr="00AD0034">
        <w:rPr>
          <w:rFonts w:ascii="Arial" w:hAnsi="Arial" w:cs="Arial"/>
          <w:b/>
          <w:bCs/>
        </w:rPr>
        <w:t>Parish pays 50% of the premium (0.44%)</w:t>
      </w:r>
      <w:r w:rsidR="00A817D3" w:rsidRPr="00AD0034">
        <w:rPr>
          <w:rFonts w:ascii="Arial" w:hAnsi="Arial" w:cs="Arial"/>
          <w:b/>
          <w:bCs/>
        </w:rPr>
        <w:t xml:space="preserve"> and</w:t>
      </w:r>
      <w:r w:rsidRPr="00AD0034">
        <w:rPr>
          <w:rFonts w:ascii="Arial" w:hAnsi="Arial" w:cs="Arial"/>
          <w:b/>
          <w:bCs/>
        </w:rPr>
        <w:t xml:space="preserve"> employee pays 50% (0.44%) through payroll deduction</w:t>
      </w:r>
      <w:r w:rsidRPr="00C74016">
        <w:rPr>
          <w:rFonts w:ascii="Arial" w:hAnsi="Arial" w:cs="Arial"/>
        </w:rPr>
        <w:t>.</w:t>
      </w:r>
    </w:p>
    <w:p w14:paraId="7328CC1F" w14:textId="489652D9" w:rsidR="004A4743" w:rsidRPr="00C74016" w:rsidRDefault="004A4743" w:rsidP="004A4743">
      <w:pPr>
        <w:spacing w:before="240" w:after="120" w:line="240" w:lineRule="auto"/>
        <w:ind w:left="720"/>
        <w:rPr>
          <w:rFonts w:ascii="Arial" w:hAnsi="Arial" w:cs="Arial"/>
        </w:rPr>
      </w:pPr>
      <w:r>
        <w:rPr>
          <w:rFonts w:ascii="Arial" w:hAnsi="Arial" w:cs="Arial"/>
          <w:u w:val="single"/>
        </w:rPr>
        <w:t>or</w:t>
      </w:r>
    </w:p>
    <w:p w14:paraId="39D34B67" w14:textId="760ACE76" w:rsidR="008A4750" w:rsidRDefault="00726C57" w:rsidP="008A4750">
      <w:pPr>
        <w:numPr>
          <w:ilvl w:val="0"/>
          <w:numId w:val="6"/>
        </w:numPr>
        <w:spacing w:after="240" w:line="240" w:lineRule="auto"/>
        <w:rPr>
          <w:rFonts w:ascii="Arial" w:hAnsi="Arial" w:cs="Arial"/>
        </w:rPr>
      </w:pPr>
      <w:r w:rsidRPr="003E4FFD">
        <w:rPr>
          <w:rFonts w:ascii="Arial" w:hAnsi="Arial" w:cs="Arial"/>
          <w:u w:val="single"/>
        </w:rPr>
        <w:t>Parish-Funded:</w:t>
      </w:r>
      <w:r w:rsidRPr="00C74016">
        <w:rPr>
          <w:rFonts w:ascii="Arial" w:hAnsi="Arial" w:cs="Arial"/>
        </w:rPr>
        <w:t xml:space="preserve"> </w:t>
      </w:r>
      <w:r w:rsidRPr="00AD0034">
        <w:rPr>
          <w:rFonts w:ascii="Arial" w:hAnsi="Arial" w:cs="Arial"/>
          <w:b/>
          <w:bCs/>
        </w:rPr>
        <w:t>Parish pays 100%</w:t>
      </w:r>
      <w:r w:rsidR="00A817D3" w:rsidRPr="00AD0034">
        <w:rPr>
          <w:rFonts w:ascii="Arial" w:hAnsi="Arial" w:cs="Arial"/>
          <w:b/>
          <w:bCs/>
        </w:rPr>
        <w:t xml:space="preserve"> </w:t>
      </w:r>
      <w:r w:rsidRPr="00AD0034">
        <w:rPr>
          <w:rFonts w:ascii="Arial" w:hAnsi="Arial" w:cs="Arial"/>
          <w:b/>
          <w:bCs/>
        </w:rPr>
        <w:t>of the premium; employees pay nothing</w:t>
      </w:r>
      <w:r w:rsidR="00703A1F">
        <w:rPr>
          <w:rFonts w:ascii="Arial" w:hAnsi="Arial" w:cs="Arial"/>
        </w:rPr>
        <w:t>.</w:t>
      </w:r>
    </w:p>
    <w:p w14:paraId="743F0CC2" w14:textId="7DE5160A" w:rsidR="00703A1F" w:rsidRDefault="00703A1F" w:rsidP="00703A1F">
      <w:pPr>
        <w:spacing w:after="240" w:line="240" w:lineRule="auto"/>
        <w:ind w:left="720"/>
        <w:rPr>
          <w:rFonts w:ascii="Arial" w:hAnsi="Arial" w:cs="Arial"/>
        </w:rPr>
      </w:pPr>
      <w:r>
        <w:rPr>
          <w:rFonts w:ascii="Arial" w:hAnsi="Arial" w:cs="Arial"/>
          <w:u w:val="single"/>
        </w:rPr>
        <w:t>or</w:t>
      </w:r>
    </w:p>
    <w:p w14:paraId="1A52768D" w14:textId="6F7047DE" w:rsidR="008A4750" w:rsidRPr="00703A1F" w:rsidRDefault="008A4750" w:rsidP="00703A1F">
      <w:pPr>
        <w:numPr>
          <w:ilvl w:val="0"/>
          <w:numId w:val="6"/>
        </w:numPr>
        <w:spacing w:after="240" w:line="240" w:lineRule="auto"/>
        <w:rPr>
          <w:rFonts w:ascii="Arial" w:hAnsi="Arial" w:cs="Arial"/>
        </w:rPr>
      </w:pPr>
      <w:r>
        <w:rPr>
          <w:rFonts w:ascii="Arial" w:hAnsi="Arial" w:cs="Arial"/>
          <w:u w:val="single"/>
        </w:rPr>
        <w:t>Parish Partially funding Employee Portion:</w:t>
      </w:r>
      <w:r>
        <w:rPr>
          <w:rFonts w:ascii="Arial" w:hAnsi="Arial" w:cs="Arial"/>
        </w:rPr>
        <w:t xml:space="preserve"> Parish pays some p</w:t>
      </w:r>
      <w:r w:rsidR="00703A1F">
        <w:rPr>
          <w:rFonts w:ascii="Arial" w:hAnsi="Arial" w:cs="Arial"/>
        </w:rPr>
        <w:t>art</w:t>
      </w:r>
      <w:r>
        <w:rPr>
          <w:rFonts w:ascii="Arial" w:hAnsi="Arial" w:cs="Arial"/>
        </w:rPr>
        <w:t xml:space="preserve"> of the employee portion of the premium </w:t>
      </w:r>
      <w:r w:rsidR="00703A1F">
        <w:rPr>
          <w:rFonts w:ascii="Arial" w:hAnsi="Arial" w:cs="Arial"/>
        </w:rPr>
        <w:t>up 0.44% and the parish also pays its entire portion of 0.44%.</w:t>
      </w:r>
    </w:p>
    <w:p w14:paraId="75362580" w14:textId="3923C6C7" w:rsidR="00726C57" w:rsidRPr="00C74016" w:rsidRDefault="00A817D3" w:rsidP="00726C57">
      <w:pPr>
        <w:spacing w:before="240" w:after="240" w:line="240" w:lineRule="auto"/>
        <w:rPr>
          <w:rFonts w:ascii="Arial" w:hAnsi="Arial" w:cs="Arial"/>
        </w:rPr>
      </w:pPr>
      <w:r>
        <w:rPr>
          <w:rFonts w:ascii="Arial" w:hAnsi="Arial" w:cs="Arial"/>
        </w:rPr>
        <w:t xml:space="preserve">State in the Employee Handbook how the premiums are being split between the parish and the employee and indicate that the employee’s portion will be paid through payroll deduction if applicable. </w:t>
      </w:r>
      <w:r w:rsidR="000A504B">
        <w:rPr>
          <w:rFonts w:ascii="Arial" w:hAnsi="Arial" w:cs="Arial"/>
        </w:rPr>
        <w:t>Please note the parish must pay at least 50% of the total premium.</w:t>
      </w:r>
    </w:p>
    <w:p w14:paraId="3949A5FF" w14:textId="77777777" w:rsidR="00726C57" w:rsidRPr="000C6952" w:rsidRDefault="00726C57" w:rsidP="00726C57">
      <w:pPr>
        <w:spacing w:before="240" w:after="240" w:line="240" w:lineRule="auto"/>
        <w:rPr>
          <w:rFonts w:ascii="Arial" w:hAnsi="Arial" w:cs="Arial"/>
          <w:b/>
          <w:bCs/>
        </w:rPr>
      </w:pPr>
      <w:r w:rsidRPr="000C6952">
        <w:rPr>
          <w:rFonts w:ascii="Arial" w:hAnsi="Arial" w:cs="Arial"/>
          <w:b/>
          <w:bCs/>
        </w:rPr>
        <w:t>Designation of Paid Leave Administrator</w:t>
      </w:r>
    </w:p>
    <w:p w14:paraId="59720346" w14:textId="3CDAC708" w:rsidR="00726C57" w:rsidRPr="000C6952" w:rsidRDefault="000A504B" w:rsidP="00726C57">
      <w:pPr>
        <w:spacing w:before="120" w:after="120" w:line="240" w:lineRule="auto"/>
        <w:rPr>
          <w:rFonts w:ascii="Arial" w:hAnsi="Arial" w:cs="Arial"/>
          <w:b/>
          <w:bCs/>
        </w:rPr>
      </w:pPr>
      <w:r>
        <w:rPr>
          <w:rFonts w:ascii="Arial" w:hAnsi="Arial" w:cs="Arial"/>
          <w:b/>
          <w:bCs/>
        </w:rPr>
        <w:t>_________________________will serve as the parish</w:t>
      </w:r>
      <w:r w:rsidR="00726C57" w:rsidRPr="000C6952">
        <w:rPr>
          <w:rFonts w:ascii="Arial" w:hAnsi="Arial" w:cs="Arial"/>
          <w:b/>
          <w:bCs/>
        </w:rPr>
        <w:t xml:space="preserve"> Paid Leave Administrator </w:t>
      </w:r>
      <w:r>
        <w:rPr>
          <w:rFonts w:ascii="Arial" w:hAnsi="Arial" w:cs="Arial"/>
          <w:b/>
          <w:bCs/>
        </w:rPr>
        <w:t xml:space="preserve">and is </w:t>
      </w:r>
      <w:r w:rsidR="00726C57" w:rsidRPr="000C6952">
        <w:rPr>
          <w:rFonts w:ascii="Arial" w:hAnsi="Arial" w:cs="Arial"/>
          <w:b/>
          <w:bCs/>
        </w:rPr>
        <w:t>responsible for:</w:t>
      </w:r>
    </w:p>
    <w:p w14:paraId="05F473E4" w14:textId="77777777" w:rsidR="00726C57" w:rsidRPr="000C6952" w:rsidRDefault="00726C57" w:rsidP="00726C57">
      <w:pPr>
        <w:numPr>
          <w:ilvl w:val="0"/>
          <w:numId w:val="7"/>
        </w:numPr>
        <w:spacing w:before="120" w:after="120" w:line="240" w:lineRule="auto"/>
        <w:rPr>
          <w:rFonts w:ascii="Arial" w:hAnsi="Arial" w:cs="Arial"/>
          <w:b/>
          <w:bCs/>
        </w:rPr>
      </w:pPr>
      <w:r w:rsidRPr="000C6952">
        <w:rPr>
          <w:rFonts w:ascii="Arial" w:hAnsi="Arial" w:cs="Arial"/>
          <w:b/>
          <w:bCs/>
        </w:rPr>
        <w:t>Assisting employees in understanding their MN Paid Leave rights and application process.</w:t>
      </w:r>
    </w:p>
    <w:p w14:paraId="4D3B7563" w14:textId="1FF7BF9D" w:rsidR="00D17240" w:rsidRPr="000C6952" w:rsidRDefault="00726C57" w:rsidP="00726C57">
      <w:pPr>
        <w:numPr>
          <w:ilvl w:val="0"/>
          <w:numId w:val="7"/>
        </w:numPr>
        <w:spacing w:before="120" w:after="120" w:line="240" w:lineRule="auto"/>
        <w:rPr>
          <w:rFonts w:ascii="Arial" w:hAnsi="Arial" w:cs="Arial"/>
          <w:b/>
          <w:bCs/>
        </w:rPr>
      </w:pPr>
      <w:r w:rsidRPr="000C6952">
        <w:rPr>
          <w:rFonts w:ascii="Arial" w:hAnsi="Arial" w:cs="Arial"/>
          <w:b/>
          <w:bCs/>
        </w:rPr>
        <w:t>Coordinating with the state or insurance provider, as applicable.</w:t>
      </w:r>
    </w:p>
    <w:p w14:paraId="1E3224FA" w14:textId="793C1160" w:rsidR="00726C57" w:rsidRPr="000C6952" w:rsidRDefault="00726C57" w:rsidP="00726C57">
      <w:pPr>
        <w:numPr>
          <w:ilvl w:val="0"/>
          <w:numId w:val="7"/>
        </w:numPr>
        <w:spacing w:before="120" w:after="120" w:line="240" w:lineRule="auto"/>
        <w:rPr>
          <w:rFonts w:ascii="Arial" w:hAnsi="Arial" w:cs="Arial"/>
          <w:b/>
          <w:bCs/>
        </w:rPr>
      </w:pPr>
      <w:r w:rsidRPr="000C6952">
        <w:rPr>
          <w:rFonts w:ascii="Arial" w:hAnsi="Arial" w:cs="Arial"/>
          <w:b/>
          <w:bCs/>
        </w:rPr>
        <w:t>Ensuring compliance with the reporting and administrative requirements under M</w:t>
      </w:r>
      <w:r w:rsidR="000A504B">
        <w:rPr>
          <w:rFonts w:ascii="Arial" w:hAnsi="Arial" w:cs="Arial"/>
          <w:b/>
          <w:bCs/>
        </w:rPr>
        <w:t>inn.</w:t>
      </w:r>
      <w:r w:rsidRPr="000C6952">
        <w:rPr>
          <w:rFonts w:ascii="Arial" w:hAnsi="Arial" w:cs="Arial"/>
          <w:b/>
          <w:bCs/>
        </w:rPr>
        <w:t xml:space="preserve"> Stat</w:t>
      </w:r>
      <w:r w:rsidR="000A504B">
        <w:rPr>
          <w:rFonts w:ascii="Arial" w:hAnsi="Arial" w:cs="Arial"/>
          <w:b/>
          <w:bCs/>
        </w:rPr>
        <w:t>. §</w:t>
      </w:r>
      <w:r w:rsidRPr="000C6952">
        <w:rPr>
          <w:rFonts w:ascii="Arial" w:hAnsi="Arial" w:cs="Arial"/>
          <w:b/>
          <w:bCs/>
        </w:rPr>
        <w:t>268B.</w:t>
      </w:r>
    </w:p>
    <w:p w14:paraId="04C142F2" w14:textId="77777777" w:rsidR="00726C57" w:rsidRPr="000C6952" w:rsidRDefault="00726C57" w:rsidP="00726C57">
      <w:pPr>
        <w:spacing w:before="240" w:after="120" w:line="240" w:lineRule="auto"/>
        <w:rPr>
          <w:rFonts w:ascii="Arial" w:hAnsi="Arial" w:cs="Arial"/>
          <w:b/>
          <w:bCs/>
        </w:rPr>
      </w:pPr>
      <w:r w:rsidRPr="000C6952">
        <w:rPr>
          <w:rFonts w:ascii="Arial" w:hAnsi="Arial" w:cs="Arial"/>
          <w:b/>
          <w:bCs/>
        </w:rPr>
        <w:t>MN Paid Leave and Other Leave Policies</w:t>
      </w:r>
    </w:p>
    <w:p w14:paraId="0531F344" w14:textId="77777777" w:rsidR="00726C57" w:rsidRPr="000C6952" w:rsidRDefault="00726C57" w:rsidP="00726C57">
      <w:pPr>
        <w:spacing w:before="120" w:after="240" w:line="240" w:lineRule="auto"/>
        <w:rPr>
          <w:rFonts w:ascii="Arial" w:hAnsi="Arial" w:cs="Arial"/>
          <w:b/>
          <w:bCs/>
        </w:rPr>
      </w:pPr>
      <w:r w:rsidRPr="000C6952">
        <w:rPr>
          <w:rFonts w:ascii="Arial" w:hAnsi="Arial" w:cs="Arial"/>
          <w:b/>
          <w:bCs/>
        </w:rPr>
        <w:t>MN Paid Leave is separate and distinct from Earned Safe and Sick Time (ESST) under Minnesota law. Employees may qualify for both types of leave, but they are not interchangeable.</w:t>
      </w:r>
    </w:p>
    <w:p w14:paraId="345EC7EF" w14:textId="77777777" w:rsidR="008E34A2" w:rsidRDefault="008E34A2" w:rsidP="00726C57">
      <w:pPr>
        <w:spacing w:before="240" w:after="240" w:line="240" w:lineRule="auto"/>
        <w:rPr>
          <w:rFonts w:ascii="Arial" w:hAnsi="Arial" w:cs="Arial"/>
          <w:b/>
          <w:bCs/>
        </w:rPr>
      </w:pPr>
    </w:p>
    <w:p w14:paraId="43152712" w14:textId="77777777" w:rsidR="008E34A2" w:rsidRDefault="008E34A2" w:rsidP="00726C57">
      <w:pPr>
        <w:spacing w:before="240" w:after="240" w:line="240" w:lineRule="auto"/>
        <w:rPr>
          <w:rFonts w:ascii="Arial" w:hAnsi="Arial" w:cs="Arial"/>
          <w:b/>
          <w:bCs/>
        </w:rPr>
      </w:pPr>
    </w:p>
    <w:p w14:paraId="12F69884" w14:textId="77777777" w:rsidR="008E34A2" w:rsidRPr="00AD0034" w:rsidRDefault="008E34A2" w:rsidP="008E34A2">
      <w:pPr>
        <w:spacing w:before="240" w:after="120" w:line="240" w:lineRule="auto"/>
        <w:rPr>
          <w:rFonts w:ascii="Arial" w:hAnsi="Arial" w:cs="Arial"/>
        </w:rPr>
      </w:pPr>
      <w:r w:rsidRPr="00AD0034">
        <w:rPr>
          <w:rFonts w:ascii="Arial" w:hAnsi="Arial" w:cs="Arial"/>
        </w:rPr>
        <w:t>Page 3</w:t>
      </w:r>
    </w:p>
    <w:p w14:paraId="219C4E27" w14:textId="77777777" w:rsidR="008E34A2" w:rsidRDefault="008E34A2" w:rsidP="00726C57">
      <w:pPr>
        <w:spacing w:before="240" w:after="240" w:line="240" w:lineRule="auto"/>
        <w:rPr>
          <w:rFonts w:ascii="Arial" w:hAnsi="Arial" w:cs="Arial"/>
          <w:b/>
          <w:bCs/>
        </w:rPr>
      </w:pPr>
    </w:p>
    <w:p w14:paraId="2FF264A9" w14:textId="77777777" w:rsidR="008E34A2" w:rsidRDefault="008E34A2" w:rsidP="00726C57">
      <w:pPr>
        <w:spacing w:before="240" w:after="240" w:line="240" w:lineRule="auto"/>
        <w:rPr>
          <w:rFonts w:ascii="Arial" w:hAnsi="Arial" w:cs="Arial"/>
          <w:b/>
          <w:bCs/>
        </w:rPr>
      </w:pPr>
    </w:p>
    <w:p w14:paraId="235D3956" w14:textId="47EABA37" w:rsidR="000A504B" w:rsidRDefault="000A504B" w:rsidP="008E34A2">
      <w:pPr>
        <w:spacing w:before="240" w:after="240" w:line="240" w:lineRule="auto"/>
        <w:rPr>
          <w:rFonts w:ascii="Arial" w:hAnsi="Arial" w:cs="Arial"/>
          <w:b/>
          <w:bCs/>
        </w:rPr>
      </w:pPr>
      <w:r>
        <w:rPr>
          <w:rFonts w:ascii="Arial" w:hAnsi="Arial" w:cs="Arial"/>
          <w:b/>
          <w:bCs/>
        </w:rPr>
        <w:t>T</w:t>
      </w:r>
      <w:r w:rsidR="00726C57" w:rsidRPr="000C6952">
        <w:rPr>
          <w:rFonts w:ascii="Arial" w:hAnsi="Arial" w:cs="Arial"/>
          <w:b/>
          <w:bCs/>
        </w:rPr>
        <w:t>he parish will require that all leave under the Family and Medical Leave Act (FMLA) and Minnesota Pregnancy and Parental Leave Act must be taken concurrently with MN Paid Leave when applicable. Leaves will not run consecutively.</w:t>
      </w:r>
    </w:p>
    <w:p w14:paraId="1BBE3FA9" w14:textId="22E41743" w:rsidR="00726C57" w:rsidRPr="000C6952" w:rsidRDefault="00726C57" w:rsidP="00726C57">
      <w:pPr>
        <w:spacing w:before="240" w:after="120" w:line="240" w:lineRule="auto"/>
        <w:rPr>
          <w:rFonts w:ascii="Arial" w:hAnsi="Arial" w:cs="Arial"/>
          <w:b/>
          <w:bCs/>
        </w:rPr>
      </w:pPr>
      <w:r w:rsidRPr="000C6952">
        <w:rPr>
          <w:rFonts w:ascii="Arial" w:hAnsi="Arial" w:cs="Arial"/>
          <w:b/>
          <w:bCs/>
        </w:rPr>
        <w:t>Employee Eligibility and Benefits</w:t>
      </w:r>
    </w:p>
    <w:p w14:paraId="6C9CE79F" w14:textId="11A8F2CC" w:rsidR="00726C57" w:rsidRPr="000C6952" w:rsidRDefault="00726C57" w:rsidP="00726C57">
      <w:pPr>
        <w:spacing w:before="120" w:after="240" w:line="240" w:lineRule="auto"/>
        <w:rPr>
          <w:rFonts w:ascii="Arial" w:hAnsi="Arial" w:cs="Arial"/>
          <w:b/>
          <w:bCs/>
        </w:rPr>
      </w:pPr>
      <w:r w:rsidRPr="000C6952">
        <w:rPr>
          <w:rFonts w:ascii="Arial" w:hAnsi="Arial" w:cs="Arial"/>
          <w:b/>
          <w:bCs/>
        </w:rPr>
        <w:t>Employee eligibility, covered events, length of leave, benefit amounts, and claims processes are governed entirely by Minn</w:t>
      </w:r>
      <w:r w:rsidR="003C44EC">
        <w:rPr>
          <w:rFonts w:ascii="Arial" w:hAnsi="Arial" w:cs="Arial"/>
          <w:b/>
          <w:bCs/>
        </w:rPr>
        <w:t>.</w:t>
      </w:r>
      <w:r w:rsidRPr="000C6952">
        <w:rPr>
          <w:rFonts w:ascii="Arial" w:hAnsi="Arial" w:cs="Arial"/>
          <w:b/>
          <w:bCs/>
        </w:rPr>
        <w:t xml:space="preserve"> Stat</w:t>
      </w:r>
      <w:r w:rsidR="003C44EC">
        <w:rPr>
          <w:rFonts w:ascii="Arial" w:hAnsi="Arial" w:cs="Arial"/>
          <w:b/>
          <w:bCs/>
        </w:rPr>
        <w:t>.</w:t>
      </w:r>
      <w:r w:rsidRPr="000C6952">
        <w:rPr>
          <w:rFonts w:ascii="Arial" w:hAnsi="Arial" w:cs="Arial"/>
          <w:b/>
          <w:bCs/>
        </w:rPr>
        <w:t xml:space="preserve"> </w:t>
      </w:r>
      <w:r w:rsidR="003C44EC">
        <w:rPr>
          <w:rFonts w:ascii="Arial" w:hAnsi="Arial" w:cs="Arial"/>
          <w:b/>
          <w:bCs/>
        </w:rPr>
        <w:t>§</w:t>
      </w:r>
      <w:r w:rsidRPr="000C6952">
        <w:rPr>
          <w:rFonts w:ascii="Arial" w:hAnsi="Arial" w:cs="Arial"/>
          <w:b/>
          <w:bCs/>
        </w:rPr>
        <w:t>268B. Employees are encouraged to consult the following resources for detailed information:</w:t>
      </w:r>
    </w:p>
    <w:p w14:paraId="5A6EA590" w14:textId="77777777" w:rsidR="00726C57" w:rsidRPr="000C6952" w:rsidRDefault="00726C57" w:rsidP="00726C57">
      <w:pPr>
        <w:numPr>
          <w:ilvl w:val="0"/>
          <w:numId w:val="8"/>
        </w:numPr>
        <w:spacing w:before="120" w:after="120" w:line="240" w:lineRule="auto"/>
        <w:rPr>
          <w:rFonts w:ascii="Arial" w:hAnsi="Arial" w:cs="Arial"/>
          <w:b/>
          <w:bCs/>
        </w:rPr>
      </w:pPr>
      <w:r w:rsidRPr="000C6952">
        <w:rPr>
          <w:rFonts w:ascii="Arial" w:hAnsi="Arial" w:cs="Arial"/>
          <w:b/>
          <w:bCs/>
        </w:rPr>
        <w:t xml:space="preserve">MN Paid Leave – </w:t>
      </w:r>
      <w:hyperlink r:id="rId8" w:history="1">
        <w:r w:rsidRPr="000C6952">
          <w:rPr>
            <w:rStyle w:val="Hyperlink"/>
            <w:rFonts w:ascii="Arial" w:hAnsi="Arial" w:cs="Arial"/>
            <w:b/>
            <w:bCs/>
          </w:rPr>
          <w:t>Overview Flyer</w:t>
        </w:r>
      </w:hyperlink>
    </w:p>
    <w:p w14:paraId="61D2673E" w14:textId="77777777" w:rsidR="00726C57" w:rsidRPr="000C6952" w:rsidRDefault="00726C57" w:rsidP="00726C57">
      <w:pPr>
        <w:numPr>
          <w:ilvl w:val="0"/>
          <w:numId w:val="8"/>
        </w:numPr>
        <w:spacing w:before="120" w:after="120" w:line="240" w:lineRule="auto"/>
        <w:rPr>
          <w:rFonts w:ascii="Arial" w:hAnsi="Arial" w:cs="Arial"/>
          <w:b/>
          <w:bCs/>
        </w:rPr>
      </w:pPr>
      <w:r w:rsidRPr="000C6952">
        <w:rPr>
          <w:rFonts w:ascii="Arial" w:hAnsi="Arial" w:cs="Arial"/>
          <w:b/>
          <w:bCs/>
        </w:rPr>
        <w:t xml:space="preserve">MN Paid Leave – </w:t>
      </w:r>
      <w:hyperlink r:id="rId9" w:history="1">
        <w:r w:rsidRPr="000C6952">
          <w:rPr>
            <w:rStyle w:val="Hyperlink"/>
            <w:rFonts w:ascii="Arial" w:hAnsi="Arial" w:cs="Arial"/>
            <w:b/>
            <w:bCs/>
          </w:rPr>
          <w:t>Frequently Asked Questions (FAQs)</w:t>
        </w:r>
      </w:hyperlink>
    </w:p>
    <w:p w14:paraId="5FCF9EDF" w14:textId="77777777" w:rsidR="00726C57" w:rsidRPr="003C44EC" w:rsidRDefault="00726C57" w:rsidP="00726C57">
      <w:pPr>
        <w:spacing w:before="240" w:after="120" w:line="240" w:lineRule="auto"/>
        <w:rPr>
          <w:rFonts w:ascii="Arial" w:hAnsi="Arial" w:cs="Arial"/>
          <w:b/>
          <w:bCs/>
        </w:rPr>
      </w:pPr>
      <w:r w:rsidRPr="003C44EC">
        <w:rPr>
          <w:rFonts w:ascii="Arial" w:hAnsi="Arial" w:cs="Arial"/>
          <w:b/>
          <w:bCs/>
        </w:rPr>
        <w:t>Additional Information</w:t>
      </w:r>
    </w:p>
    <w:p w14:paraId="3B0EB9B0" w14:textId="7605C99F" w:rsidR="00726C57" w:rsidRPr="003C44EC" w:rsidRDefault="00726C57" w:rsidP="00726C57">
      <w:pPr>
        <w:spacing w:before="120" w:after="240" w:line="240" w:lineRule="auto"/>
        <w:rPr>
          <w:rFonts w:ascii="Arial" w:hAnsi="Arial" w:cs="Arial"/>
          <w:b/>
          <w:bCs/>
        </w:rPr>
      </w:pPr>
      <w:r w:rsidRPr="003C44EC">
        <w:rPr>
          <w:rFonts w:ascii="Arial" w:hAnsi="Arial" w:cs="Arial"/>
          <w:b/>
          <w:bCs/>
        </w:rPr>
        <w:t xml:space="preserve">Questions about MN Paid Leave should be directed to </w:t>
      </w:r>
      <w:r w:rsidR="003C44EC" w:rsidRPr="003C44EC">
        <w:rPr>
          <w:rFonts w:ascii="Arial" w:hAnsi="Arial" w:cs="Arial"/>
          <w:b/>
          <w:bCs/>
        </w:rPr>
        <w:t>the</w:t>
      </w:r>
      <w:r w:rsidRPr="003C44EC">
        <w:rPr>
          <w:rFonts w:ascii="Arial" w:hAnsi="Arial" w:cs="Arial"/>
          <w:b/>
          <w:bCs/>
        </w:rPr>
        <w:t xml:space="preserve"> Parish Paid Leave Administrator or to the Minnesota Department of Employment and Economic Development (DEED). </w:t>
      </w:r>
    </w:p>
    <w:p w14:paraId="0D978A65" w14:textId="058E563C" w:rsidR="00726C57" w:rsidRPr="00605CC3" w:rsidRDefault="00726C57" w:rsidP="00605CC3">
      <w:pPr>
        <w:spacing w:before="120" w:after="240" w:line="240" w:lineRule="auto"/>
        <w:rPr>
          <w:rFonts w:ascii="Arial" w:hAnsi="Arial" w:cs="Arial"/>
          <w:b/>
          <w:bCs/>
        </w:rPr>
      </w:pPr>
      <w:r w:rsidRPr="003C44EC">
        <w:rPr>
          <w:rFonts w:ascii="Arial" w:hAnsi="Arial" w:cs="Arial"/>
          <w:b/>
          <w:bCs/>
        </w:rPr>
        <w:t xml:space="preserve">To reach the </w:t>
      </w:r>
      <w:r w:rsidR="003C44EC" w:rsidRPr="003C44EC">
        <w:rPr>
          <w:rFonts w:ascii="Arial" w:hAnsi="Arial" w:cs="Arial"/>
          <w:b/>
          <w:bCs/>
        </w:rPr>
        <w:t xml:space="preserve">DEED </w:t>
      </w:r>
      <w:r w:rsidRPr="003C44EC">
        <w:rPr>
          <w:rFonts w:ascii="Arial" w:hAnsi="Arial" w:cs="Arial"/>
          <w:b/>
          <w:bCs/>
        </w:rPr>
        <w:t>Contact Center by phone, call 651-556-7777</w:t>
      </w:r>
      <w:r w:rsidR="003C44EC" w:rsidRPr="003C44EC">
        <w:rPr>
          <w:rFonts w:ascii="Arial" w:hAnsi="Arial" w:cs="Arial"/>
          <w:b/>
          <w:bCs/>
        </w:rPr>
        <w:t>.</w:t>
      </w:r>
      <w:r w:rsidRPr="003C44EC">
        <w:rPr>
          <w:rFonts w:ascii="Arial" w:hAnsi="Arial" w:cs="Arial"/>
          <w:b/>
          <w:bCs/>
        </w:rPr>
        <w:t xml:space="preserve"> MN Paid Leave staff are available 8:00 a.m. to 4:00 p.m., Monday through Friday, except state holidays.</w:t>
      </w:r>
    </w:p>
    <w:p w14:paraId="646BB18C" w14:textId="5E1715D8" w:rsidR="00605CC3" w:rsidRPr="00605CC3" w:rsidRDefault="00605CC3" w:rsidP="00605CC3">
      <w:pPr>
        <w:pStyle w:val="BasicParagraph"/>
        <w:tabs>
          <w:tab w:val="left" w:pos="900"/>
        </w:tabs>
      </w:pPr>
      <w:r>
        <w:t>F</w:t>
      </w:r>
      <w:r w:rsidRPr="00605CC3">
        <w:t>or more information about Minnesota’s Paid Family and Medical Leave program</w:t>
      </w:r>
      <w:r>
        <w:t xml:space="preserve"> please go to the Archdiocesan Mission Support website. T</w:t>
      </w:r>
      <w:r w:rsidRPr="00605CC3">
        <w:t xml:space="preserve">he state’s official website is </w:t>
      </w:r>
      <w:r>
        <w:t xml:space="preserve">also </w:t>
      </w:r>
      <w:r w:rsidRPr="00605CC3">
        <w:t xml:space="preserve">a great resource: </w:t>
      </w:r>
      <w:hyperlink r:id="rId10" w:tgtFrame="_blank" w:tooltip="https://paidleave.mn.gov" w:history="1">
        <w:r w:rsidRPr="00605CC3">
          <w:rPr>
            <w:rStyle w:val="Hyperlink"/>
          </w:rPr>
          <w:t>https://paidleave.mn.gov</w:t>
        </w:r>
      </w:hyperlink>
      <w:r w:rsidRPr="00605CC3">
        <w:t>. It includes details on eligibility, benefits, timelines, and more.</w:t>
      </w:r>
    </w:p>
    <w:p w14:paraId="4073312B" w14:textId="77777777" w:rsidR="00726C57" w:rsidRDefault="00726C57" w:rsidP="006D192B">
      <w:pPr>
        <w:pStyle w:val="BasicParagraph"/>
        <w:tabs>
          <w:tab w:val="left" w:pos="900"/>
        </w:tabs>
        <w:spacing w:line="240" w:lineRule="auto"/>
      </w:pPr>
    </w:p>
    <w:p w14:paraId="04039014" w14:textId="3702E816" w:rsidR="008035F2" w:rsidRPr="008035F2" w:rsidRDefault="008035F2" w:rsidP="006D192B">
      <w:pPr>
        <w:pStyle w:val="BasicParagraph"/>
        <w:tabs>
          <w:tab w:val="left" w:pos="900"/>
        </w:tabs>
        <w:spacing w:line="240" w:lineRule="auto"/>
      </w:pPr>
      <w:r w:rsidRPr="008035F2">
        <w:t xml:space="preserve"> </w:t>
      </w:r>
      <w:r w:rsidR="00343990">
        <w:t xml:space="preserve"> </w:t>
      </w:r>
      <w:r w:rsidRPr="008035F2">
        <w:t xml:space="preserve"> Please contact either of us if you have any questions regarding the </w:t>
      </w:r>
      <w:r w:rsidR="003C44EC">
        <w:t xml:space="preserve">information that should be included </w:t>
      </w:r>
      <w:r w:rsidR="00605CC3">
        <w:t>in the Employee Handbook.</w:t>
      </w:r>
    </w:p>
    <w:sectPr w:rsidR="008035F2" w:rsidRPr="008035F2" w:rsidSect="004A4743">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30030" w14:textId="77777777" w:rsidR="00E7160B" w:rsidRDefault="00E7160B" w:rsidP="006C6893">
      <w:pPr>
        <w:spacing w:after="0" w:line="240" w:lineRule="auto"/>
      </w:pPr>
      <w:r>
        <w:separator/>
      </w:r>
    </w:p>
  </w:endnote>
  <w:endnote w:type="continuationSeparator" w:id="0">
    <w:p w14:paraId="3BC9A526" w14:textId="77777777" w:rsidR="00E7160B" w:rsidRDefault="00E7160B" w:rsidP="006C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F100" w14:textId="77777777" w:rsidR="00704114" w:rsidRPr="002F17D2" w:rsidRDefault="00701606" w:rsidP="00704114">
    <w:pPr>
      <w:pStyle w:val="Footer"/>
      <w:tabs>
        <w:tab w:val="clear" w:pos="9360"/>
        <w:tab w:val="right" w:pos="10080"/>
      </w:tabs>
      <w:ind w:left="-720" w:right="-720"/>
      <w:jc w:val="center"/>
      <w:rPr>
        <w:rFonts w:ascii="Arial" w:hAnsi="Arial" w:cs="Arial"/>
        <w:sz w:val="17"/>
        <w:szCs w:val="17"/>
      </w:rPr>
    </w:pPr>
    <w:r>
      <w:rPr>
        <w:rFonts w:ascii="Arial" w:hAnsi="Arial" w:cs="Arial"/>
        <w:sz w:val="17"/>
        <w:szCs w:val="17"/>
      </w:rPr>
      <w:t xml:space="preserve">777 Forest </w:t>
    </w:r>
    <w:proofErr w:type="gramStart"/>
    <w:r>
      <w:rPr>
        <w:rFonts w:ascii="Arial" w:hAnsi="Arial" w:cs="Arial"/>
        <w:sz w:val="17"/>
        <w:szCs w:val="17"/>
      </w:rPr>
      <w:t>Street</w:t>
    </w:r>
    <w:r w:rsidR="00704114" w:rsidRPr="002F17D2">
      <w:rPr>
        <w:rFonts w:ascii="Arial" w:hAnsi="Arial" w:cs="Arial"/>
        <w:sz w:val="17"/>
        <w:szCs w:val="17"/>
      </w:rPr>
      <w:t xml:space="preserve">  |</w:t>
    </w:r>
    <w:proofErr w:type="gramEnd"/>
    <w:r w:rsidR="00704114" w:rsidRPr="002F17D2">
      <w:rPr>
        <w:rFonts w:ascii="Arial" w:hAnsi="Arial" w:cs="Arial"/>
        <w:sz w:val="17"/>
        <w:szCs w:val="17"/>
      </w:rPr>
      <w:t xml:space="preserve">  </w:t>
    </w:r>
    <w:r w:rsidR="00857A48">
      <w:rPr>
        <w:rFonts w:ascii="Arial" w:hAnsi="Arial" w:cs="Arial"/>
        <w:sz w:val="17"/>
        <w:szCs w:val="17"/>
      </w:rPr>
      <w:t xml:space="preserve">Saint Paul, MN </w:t>
    </w:r>
    <w:proofErr w:type="gramStart"/>
    <w:r w:rsidR="00E438F8">
      <w:rPr>
        <w:rFonts w:ascii="Arial" w:hAnsi="Arial" w:cs="Arial"/>
        <w:sz w:val="17"/>
        <w:szCs w:val="17"/>
      </w:rPr>
      <w:t>55106</w:t>
    </w:r>
    <w:r w:rsidR="00704114" w:rsidRPr="002F17D2">
      <w:rPr>
        <w:rFonts w:ascii="Arial" w:hAnsi="Arial" w:cs="Arial"/>
        <w:sz w:val="17"/>
        <w:szCs w:val="17"/>
      </w:rPr>
      <w:t xml:space="preserve">  |</w:t>
    </w:r>
    <w:proofErr w:type="gramEnd"/>
    <w:r w:rsidR="00704114" w:rsidRPr="002F17D2">
      <w:rPr>
        <w:rFonts w:ascii="Arial" w:hAnsi="Arial" w:cs="Arial"/>
        <w:sz w:val="17"/>
        <w:szCs w:val="17"/>
      </w:rPr>
      <w:t xml:space="preserve">  T: </w:t>
    </w:r>
    <w:r w:rsidR="00857A48">
      <w:rPr>
        <w:rFonts w:ascii="Arial" w:hAnsi="Arial" w:cs="Arial"/>
        <w:sz w:val="17"/>
        <w:szCs w:val="17"/>
      </w:rPr>
      <w:t>651-291-</w:t>
    </w:r>
    <w:proofErr w:type="gramStart"/>
    <w:r w:rsidR="00857A48">
      <w:rPr>
        <w:rFonts w:ascii="Arial" w:hAnsi="Arial" w:cs="Arial"/>
        <w:sz w:val="17"/>
        <w:szCs w:val="17"/>
      </w:rPr>
      <w:t>44</w:t>
    </w:r>
    <w:r>
      <w:rPr>
        <w:rFonts w:ascii="Arial" w:hAnsi="Arial" w:cs="Arial"/>
        <w:sz w:val="17"/>
        <w:szCs w:val="17"/>
      </w:rPr>
      <w:t>05</w:t>
    </w:r>
    <w:r w:rsidR="00704114" w:rsidRPr="002F17D2">
      <w:rPr>
        <w:rFonts w:ascii="Arial" w:hAnsi="Arial" w:cs="Arial"/>
        <w:sz w:val="17"/>
        <w:szCs w:val="17"/>
      </w:rPr>
      <w:t xml:space="preserve">  |</w:t>
    </w:r>
    <w:proofErr w:type="gramEnd"/>
    <w:r w:rsidR="00704114" w:rsidRPr="002F17D2">
      <w:rPr>
        <w:rFonts w:ascii="Arial" w:hAnsi="Arial" w:cs="Arial"/>
        <w:sz w:val="17"/>
        <w:szCs w:val="17"/>
      </w:rPr>
      <w:t xml:space="preserve">  </w:t>
    </w:r>
    <w:hyperlink r:id="rId1" w:history="1">
      <w:r w:rsidR="00704114" w:rsidRPr="002F17D2">
        <w:rPr>
          <w:rStyle w:val="Hyperlink"/>
          <w:rFonts w:ascii="Arial" w:hAnsi="Arial" w:cs="Arial"/>
          <w:sz w:val="17"/>
          <w:szCs w:val="17"/>
        </w:rPr>
        <w:t>www.archspm.org</w:t>
      </w:r>
    </w:hyperlink>
    <w:r w:rsidR="00704114" w:rsidRPr="002F17D2">
      <w:rPr>
        <w:rFonts w:ascii="Arial" w:hAnsi="Arial" w:cs="Arial"/>
        <w:sz w:val="17"/>
        <w:szCs w:val="17"/>
      </w:rPr>
      <w:t xml:space="preserve">  |  </w:t>
    </w:r>
    <w:r>
      <w:rPr>
        <w:rFonts w:ascii="Arial" w:hAnsi="Arial" w:cs="Arial"/>
        <w:sz w:val="17"/>
        <w:szCs w:val="17"/>
      </w:rPr>
      <w:t>kueppersj@archspm.org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A109" w14:textId="77777777" w:rsidR="00E7160B" w:rsidRDefault="00E7160B" w:rsidP="006C6893">
      <w:pPr>
        <w:spacing w:after="0" w:line="240" w:lineRule="auto"/>
      </w:pPr>
      <w:r>
        <w:separator/>
      </w:r>
    </w:p>
  </w:footnote>
  <w:footnote w:type="continuationSeparator" w:id="0">
    <w:p w14:paraId="7F0ABCF3" w14:textId="77777777" w:rsidR="00E7160B" w:rsidRDefault="00E7160B" w:rsidP="006C6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FB50" w14:textId="1174E800" w:rsidR="006C6893" w:rsidRDefault="006C6893" w:rsidP="00704114">
    <w:pPr>
      <w:pStyle w:val="Header"/>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4268"/>
    <w:multiLevelType w:val="multilevel"/>
    <w:tmpl w:val="8570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D7E7D"/>
    <w:multiLevelType w:val="hybridMultilevel"/>
    <w:tmpl w:val="B152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8517B"/>
    <w:multiLevelType w:val="multilevel"/>
    <w:tmpl w:val="3700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16376"/>
    <w:multiLevelType w:val="hybridMultilevel"/>
    <w:tmpl w:val="427AB520"/>
    <w:lvl w:ilvl="0" w:tplc="D1D0B4D0">
      <w:numFmt w:val="bullet"/>
      <w:lvlText w:val="-"/>
      <w:lvlJc w:val="left"/>
      <w:pPr>
        <w:ind w:left="480" w:hanging="360"/>
      </w:pPr>
      <w:rPr>
        <w:rFonts w:ascii="Times New Roman" w:eastAsiaTheme="minorEastAsia"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59EA39C2"/>
    <w:multiLevelType w:val="hybridMultilevel"/>
    <w:tmpl w:val="1E38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672C1"/>
    <w:multiLevelType w:val="hybridMultilevel"/>
    <w:tmpl w:val="6186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709BD"/>
    <w:multiLevelType w:val="multilevel"/>
    <w:tmpl w:val="B248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C1241B"/>
    <w:multiLevelType w:val="multilevel"/>
    <w:tmpl w:val="C2E6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959913">
    <w:abstractNumId w:val="4"/>
  </w:num>
  <w:num w:numId="2" w16cid:durableId="1761952239">
    <w:abstractNumId w:val="5"/>
  </w:num>
  <w:num w:numId="3" w16cid:durableId="1754738580">
    <w:abstractNumId w:val="1"/>
  </w:num>
  <w:num w:numId="4" w16cid:durableId="2107114444">
    <w:abstractNumId w:val="3"/>
  </w:num>
  <w:num w:numId="5" w16cid:durableId="1862275458">
    <w:abstractNumId w:val="0"/>
  </w:num>
  <w:num w:numId="6" w16cid:durableId="702445258">
    <w:abstractNumId w:val="6"/>
  </w:num>
  <w:num w:numId="7" w16cid:durableId="623120122">
    <w:abstractNumId w:val="7"/>
  </w:num>
  <w:num w:numId="8" w16cid:durableId="1193958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E9"/>
    <w:rsid w:val="00011B2B"/>
    <w:rsid w:val="000135E6"/>
    <w:rsid w:val="0007061D"/>
    <w:rsid w:val="00081F2E"/>
    <w:rsid w:val="000829F7"/>
    <w:rsid w:val="000A310C"/>
    <w:rsid w:val="000A504B"/>
    <w:rsid w:val="000B457E"/>
    <w:rsid w:val="000B6D7F"/>
    <w:rsid w:val="000C6952"/>
    <w:rsid w:val="000D0AB9"/>
    <w:rsid w:val="000E1549"/>
    <w:rsid w:val="000E60F1"/>
    <w:rsid w:val="000F4927"/>
    <w:rsid w:val="001029B0"/>
    <w:rsid w:val="0011412C"/>
    <w:rsid w:val="00130E31"/>
    <w:rsid w:val="00130FB6"/>
    <w:rsid w:val="001334B1"/>
    <w:rsid w:val="00133F2B"/>
    <w:rsid w:val="00134952"/>
    <w:rsid w:val="00140C54"/>
    <w:rsid w:val="00171938"/>
    <w:rsid w:val="001A6977"/>
    <w:rsid w:val="001B0785"/>
    <w:rsid w:val="001E0B8F"/>
    <w:rsid w:val="00211CA5"/>
    <w:rsid w:val="00242CF3"/>
    <w:rsid w:val="00251387"/>
    <w:rsid w:val="00252AFC"/>
    <w:rsid w:val="0026571F"/>
    <w:rsid w:val="00270063"/>
    <w:rsid w:val="0027655A"/>
    <w:rsid w:val="002805C4"/>
    <w:rsid w:val="002839A7"/>
    <w:rsid w:val="00292000"/>
    <w:rsid w:val="002C38BC"/>
    <w:rsid w:val="002F17D2"/>
    <w:rsid w:val="002F39EA"/>
    <w:rsid w:val="002F4DEF"/>
    <w:rsid w:val="00306F57"/>
    <w:rsid w:val="00332735"/>
    <w:rsid w:val="00343859"/>
    <w:rsid w:val="00343990"/>
    <w:rsid w:val="003441BC"/>
    <w:rsid w:val="003518C6"/>
    <w:rsid w:val="00351AA9"/>
    <w:rsid w:val="00382EE9"/>
    <w:rsid w:val="0039212D"/>
    <w:rsid w:val="00394C2E"/>
    <w:rsid w:val="003A18F3"/>
    <w:rsid w:val="003C18BB"/>
    <w:rsid w:val="003C3992"/>
    <w:rsid w:val="003C44EC"/>
    <w:rsid w:val="003E0E4F"/>
    <w:rsid w:val="003E4FFD"/>
    <w:rsid w:val="00407BFE"/>
    <w:rsid w:val="00410EEA"/>
    <w:rsid w:val="0041131A"/>
    <w:rsid w:val="004133E6"/>
    <w:rsid w:val="004202C4"/>
    <w:rsid w:val="00424990"/>
    <w:rsid w:val="004739DD"/>
    <w:rsid w:val="00484B79"/>
    <w:rsid w:val="00491129"/>
    <w:rsid w:val="004A4743"/>
    <w:rsid w:val="004A575B"/>
    <w:rsid w:val="004B05A6"/>
    <w:rsid w:val="004B679E"/>
    <w:rsid w:val="004C7CE3"/>
    <w:rsid w:val="004E07B8"/>
    <w:rsid w:val="005013CE"/>
    <w:rsid w:val="00502E50"/>
    <w:rsid w:val="00506BAF"/>
    <w:rsid w:val="00514A63"/>
    <w:rsid w:val="00516269"/>
    <w:rsid w:val="00525198"/>
    <w:rsid w:val="00533247"/>
    <w:rsid w:val="0054548B"/>
    <w:rsid w:val="00552792"/>
    <w:rsid w:val="00562B3A"/>
    <w:rsid w:val="0057456F"/>
    <w:rsid w:val="005809AC"/>
    <w:rsid w:val="00587EE3"/>
    <w:rsid w:val="00592B70"/>
    <w:rsid w:val="0059774B"/>
    <w:rsid w:val="005B060A"/>
    <w:rsid w:val="005C10E8"/>
    <w:rsid w:val="005E0578"/>
    <w:rsid w:val="005F0417"/>
    <w:rsid w:val="005F1902"/>
    <w:rsid w:val="005F2BF3"/>
    <w:rsid w:val="005F32C9"/>
    <w:rsid w:val="005F68BC"/>
    <w:rsid w:val="00605CC3"/>
    <w:rsid w:val="00613352"/>
    <w:rsid w:val="0062398E"/>
    <w:rsid w:val="00640F22"/>
    <w:rsid w:val="0066064D"/>
    <w:rsid w:val="006665D3"/>
    <w:rsid w:val="0066783D"/>
    <w:rsid w:val="006820A2"/>
    <w:rsid w:val="00692DBC"/>
    <w:rsid w:val="006A298B"/>
    <w:rsid w:val="006B1C4F"/>
    <w:rsid w:val="006B5093"/>
    <w:rsid w:val="006C6893"/>
    <w:rsid w:val="006D06CB"/>
    <w:rsid w:val="006D192B"/>
    <w:rsid w:val="006F061F"/>
    <w:rsid w:val="00701606"/>
    <w:rsid w:val="00703A1F"/>
    <w:rsid w:val="00704114"/>
    <w:rsid w:val="00726C57"/>
    <w:rsid w:val="00727493"/>
    <w:rsid w:val="00740A3F"/>
    <w:rsid w:val="007522D6"/>
    <w:rsid w:val="00755891"/>
    <w:rsid w:val="0075606E"/>
    <w:rsid w:val="007642A6"/>
    <w:rsid w:val="00796423"/>
    <w:rsid w:val="007C1C5F"/>
    <w:rsid w:val="007D6BC8"/>
    <w:rsid w:val="007E7E8F"/>
    <w:rsid w:val="007F1856"/>
    <w:rsid w:val="00802D1F"/>
    <w:rsid w:val="008031DE"/>
    <w:rsid w:val="008035F2"/>
    <w:rsid w:val="008122A4"/>
    <w:rsid w:val="008270E3"/>
    <w:rsid w:val="00843BCF"/>
    <w:rsid w:val="00851AD3"/>
    <w:rsid w:val="00857A48"/>
    <w:rsid w:val="00870A85"/>
    <w:rsid w:val="00876724"/>
    <w:rsid w:val="0089364B"/>
    <w:rsid w:val="008A4750"/>
    <w:rsid w:val="008D4432"/>
    <w:rsid w:val="008E34A2"/>
    <w:rsid w:val="008F0806"/>
    <w:rsid w:val="008F3962"/>
    <w:rsid w:val="00915712"/>
    <w:rsid w:val="00925559"/>
    <w:rsid w:val="0094034E"/>
    <w:rsid w:val="0098464E"/>
    <w:rsid w:val="0098583C"/>
    <w:rsid w:val="009B7D76"/>
    <w:rsid w:val="009C7CEE"/>
    <w:rsid w:val="009E252B"/>
    <w:rsid w:val="009F5CBB"/>
    <w:rsid w:val="00A06629"/>
    <w:rsid w:val="00A0686B"/>
    <w:rsid w:val="00A176BE"/>
    <w:rsid w:val="00A417D4"/>
    <w:rsid w:val="00A4745E"/>
    <w:rsid w:val="00A633CD"/>
    <w:rsid w:val="00A63BDC"/>
    <w:rsid w:val="00A67D5C"/>
    <w:rsid w:val="00A817D3"/>
    <w:rsid w:val="00AC2E25"/>
    <w:rsid w:val="00AD0034"/>
    <w:rsid w:val="00AD1EED"/>
    <w:rsid w:val="00AD56B0"/>
    <w:rsid w:val="00AD67AE"/>
    <w:rsid w:val="00AE5B89"/>
    <w:rsid w:val="00B33020"/>
    <w:rsid w:val="00B62B02"/>
    <w:rsid w:val="00B62CC9"/>
    <w:rsid w:val="00B62D48"/>
    <w:rsid w:val="00B958C6"/>
    <w:rsid w:val="00BA7EB5"/>
    <w:rsid w:val="00C3740B"/>
    <w:rsid w:val="00C43B99"/>
    <w:rsid w:val="00C5085C"/>
    <w:rsid w:val="00C509C0"/>
    <w:rsid w:val="00C52E2F"/>
    <w:rsid w:val="00C94AD2"/>
    <w:rsid w:val="00CC125D"/>
    <w:rsid w:val="00CC196D"/>
    <w:rsid w:val="00CE2A68"/>
    <w:rsid w:val="00D02EA5"/>
    <w:rsid w:val="00D17240"/>
    <w:rsid w:val="00D319BC"/>
    <w:rsid w:val="00D32BC4"/>
    <w:rsid w:val="00D33117"/>
    <w:rsid w:val="00D4265A"/>
    <w:rsid w:val="00D42BE2"/>
    <w:rsid w:val="00D46DAE"/>
    <w:rsid w:val="00D51310"/>
    <w:rsid w:val="00D54785"/>
    <w:rsid w:val="00D60304"/>
    <w:rsid w:val="00D7353B"/>
    <w:rsid w:val="00D77EF3"/>
    <w:rsid w:val="00D875DF"/>
    <w:rsid w:val="00DA339E"/>
    <w:rsid w:val="00DB4D45"/>
    <w:rsid w:val="00DB6047"/>
    <w:rsid w:val="00DC32E0"/>
    <w:rsid w:val="00DE1F5C"/>
    <w:rsid w:val="00E028AF"/>
    <w:rsid w:val="00E12ADB"/>
    <w:rsid w:val="00E238D2"/>
    <w:rsid w:val="00E438F8"/>
    <w:rsid w:val="00E7160B"/>
    <w:rsid w:val="00EA0A73"/>
    <w:rsid w:val="00EA2779"/>
    <w:rsid w:val="00EC1087"/>
    <w:rsid w:val="00ED0C93"/>
    <w:rsid w:val="00EE23BA"/>
    <w:rsid w:val="00F0057D"/>
    <w:rsid w:val="00F070D6"/>
    <w:rsid w:val="00F12B7B"/>
    <w:rsid w:val="00F13740"/>
    <w:rsid w:val="00F16D8A"/>
    <w:rsid w:val="00F27D2A"/>
    <w:rsid w:val="00F40F7C"/>
    <w:rsid w:val="00F42515"/>
    <w:rsid w:val="00F476A1"/>
    <w:rsid w:val="00F62154"/>
    <w:rsid w:val="00F91FA4"/>
    <w:rsid w:val="00F95174"/>
    <w:rsid w:val="00F97495"/>
    <w:rsid w:val="00FA5124"/>
    <w:rsid w:val="00FB58CB"/>
    <w:rsid w:val="00FB6249"/>
    <w:rsid w:val="00FC6ACB"/>
    <w:rsid w:val="00FD0AC2"/>
    <w:rsid w:val="00FE1C07"/>
    <w:rsid w:val="00FF290E"/>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D1B59"/>
  <w15:docId w15:val="{5AFAEA3F-FC93-4125-B41E-4484F7D2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26C57"/>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4">
    <w:name w:val="heading 4"/>
    <w:basedOn w:val="Normal"/>
    <w:next w:val="Normal"/>
    <w:link w:val="Heading4Char"/>
    <w:uiPriority w:val="9"/>
    <w:unhideWhenUsed/>
    <w:qFormat/>
    <w:rsid w:val="00726C57"/>
    <w:pPr>
      <w:keepNext/>
      <w:keepLines/>
      <w:spacing w:before="80" w:after="40" w:line="278" w:lineRule="auto"/>
      <w:outlineLvl w:val="3"/>
    </w:pPr>
    <w:rPr>
      <w:rFonts w:eastAsiaTheme="majorEastAsia" w:cstheme="majorBidi"/>
      <w:i/>
      <w:iCs/>
      <w:color w:val="365F91"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893"/>
  </w:style>
  <w:style w:type="paragraph" w:styleId="Footer">
    <w:name w:val="footer"/>
    <w:basedOn w:val="Normal"/>
    <w:link w:val="FooterChar"/>
    <w:uiPriority w:val="99"/>
    <w:unhideWhenUsed/>
    <w:rsid w:val="006C6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893"/>
  </w:style>
  <w:style w:type="paragraph" w:styleId="BalloonText">
    <w:name w:val="Balloon Text"/>
    <w:basedOn w:val="Normal"/>
    <w:link w:val="BalloonTextChar"/>
    <w:uiPriority w:val="99"/>
    <w:semiHidden/>
    <w:unhideWhenUsed/>
    <w:rsid w:val="006C6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893"/>
    <w:rPr>
      <w:rFonts w:ascii="Tahoma" w:hAnsi="Tahoma" w:cs="Tahoma"/>
      <w:sz w:val="16"/>
      <w:szCs w:val="16"/>
    </w:rPr>
  </w:style>
  <w:style w:type="paragraph" w:customStyle="1" w:styleId="body12blk">
    <w:name w:val="body_12_blk"/>
    <w:basedOn w:val="Normal"/>
    <w:rsid w:val="006C68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6893"/>
    <w:rPr>
      <w:color w:val="0000FF"/>
      <w:u w:val="single"/>
    </w:rPr>
  </w:style>
  <w:style w:type="paragraph" w:customStyle="1" w:styleId="BasicParagraph">
    <w:name w:val="[Basic Paragraph]"/>
    <w:basedOn w:val="Normal"/>
    <w:uiPriority w:val="99"/>
    <w:rsid w:val="00704114"/>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ListParagraph">
    <w:name w:val="List Paragraph"/>
    <w:basedOn w:val="Normal"/>
    <w:uiPriority w:val="34"/>
    <w:qFormat/>
    <w:rsid w:val="003C18BB"/>
    <w:pPr>
      <w:ind w:left="720"/>
      <w:contextualSpacing/>
    </w:pPr>
  </w:style>
  <w:style w:type="character" w:styleId="UnresolvedMention">
    <w:name w:val="Unresolved Mention"/>
    <w:basedOn w:val="DefaultParagraphFont"/>
    <w:uiPriority w:val="99"/>
    <w:semiHidden/>
    <w:unhideWhenUsed/>
    <w:rsid w:val="00FF7182"/>
    <w:rPr>
      <w:color w:val="605E5C"/>
      <w:shd w:val="clear" w:color="auto" w:fill="E1DFDD"/>
    </w:rPr>
  </w:style>
  <w:style w:type="character" w:styleId="FollowedHyperlink">
    <w:name w:val="FollowedHyperlink"/>
    <w:basedOn w:val="DefaultParagraphFont"/>
    <w:uiPriority w:val="99"/>
    <w:semiHidden/>
    <w:unhideWhenUsed/>
    <w:rsid w:val="002839A7"/>
    <w:rPr>
      <w:color w:val="800080" w:themeColor="followedHyperlink"/>
      <w:u w:val="single"/>
    </w:rPr>
  </w:style>
  <w:style w:type="paragraph" w:styleId="Revision">
    <w:name w:val="Revision"/>
    <w:hidden/>
    <w:uiPriority w:val="99"/>
    <w:semiHidden/>
    <w:rsid w:val="00613352"/>
    <w:pPr>
      <w:spacing w:after="0" w:line="240" w:lineRule="auto"/>
    </w:pPr>
  </w:style>
  <w:style w:type="character" w:customStyle="1" w:styleId="Heading2Char">
    <w:name w:val="Heading 2 Char"/>
    <w:basedOn w:val="DefaultParagraphFont"/>
    <w:link w:val="Heading2"/>
    <w:uiPriority w:val="9"/>
    <w:rsid w:val="00726C57"/>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4Char">
    <w:name w:val="Heading 4 Char"/>
    <w:basedOn w:val="DefaultParagraphFont"/>
    <w:link w:val="Heading4"/>
    <w:uiPriority w:val="9"/>
    <w:rsid w:val="00726C57"/>
    <w:rPr>
      <w:rFonts w:eastAsiaTheme="majorEastAsia" w:cstheme="majorBidi"/>
      <w:i/>
      <w:iCs/>
      <w:color w:val="365F91" w:themeColor="accent1" w:themeShade="BF"/>
      <w:kern w:val="2"/>
      <w:sz w:val="24"/>
      <w:szCs w:val="24"/>
      <w14:ligatures w14:val="standardContextual"/>
    </w:rPr>
  </w:style>
  <w:style w:type="paragraph" w:styleId="BodyText">
    <w:name w:val="Body Text"/>
    <w:basedOn w:val="Normal"/>
    <w:link w:val="BodyTextChar"/>
    <w:uiPriority w:val="1"/>
    <w:qFormat/>
    <w:rsid w:val="00726C57"/>
    <w:pPr>
      <w:spacing w:before="240" w:after="240" w:line="240" w:lineRule="auto"/>
    </w:pPr>
    <w:rPr>
      <w:rFonts w:ascii="Arial" w:eastAsia="Calibri" w:hAnsi="Arial" w:cs="Arial"/>
      <w:kern w:val="2"/>
    </w:rPr>
  </w:style>
  <w:style w:type="character" w:customStyle="1" w:styleId="BodyTextChar">
    <w:name w:val="Body Text Char"/>
    <w:basedOn w:val="DefaultParagraphFont"/>
    <w:link w:val="BodyText"/>
    <w:uiPriority w:val="1"/>
    <w:rsid w:val="00726C57"/>
    <w:rPr>
      <w:rFonts w:ascii="Arial" w:eastAsia="Calibri" w:hAnsi="Arial" w:cs="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39183">
      <w:bodyDiv w:val="1"/>
      <w:marLeft w:val="0"/>
      <w:marRight w:val="0"/>
      <w:marTop w:val="0"/>
      <w:marBottom w:val="0"/>
      <w:divBdr>
        <w:top w:val="none" w:sz="0" w:space="0" w:color="auto"/>
        <w:left w:val="none" w:sz="0" w:space="0" w:color="auto"/>
        <w:bottom w:val="none" w:sz="0" w:space="0" w:color="auto"/>
        <w:right w:val="none" w:sz="0" w:space="0" w:color="auto"/>
      </w:divBdr>
    </w:div>
    <w:div w:id="1971009429">
      <w:bodyDiv w:val="1"/>
      <w:marLeft w:val="0"/>
      <w:marRight w:val="0"/>
      <w:marTop w:val="0"/>
      <w:marBottom w:val="0"/>
      <w:divBdr>
        <w:top w:val="none" w:sz="0" w:space="0" w:color="auto"/>
        <w:left w:val="none" w:sz="0" w:space="0" w:color="auto"/>
        <w:bottom w:val="none" w:sz="0" w:space="0" w:color="auto"/>
        <w:right w:val="none" w:sz="0" w:space="0" w:color="auto"/>
      </w:divBdr>
    </w:div>
    <w:div w:id="211944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deed/assets/mn-paid-leave-matter-acc_tcm1045-66839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m12.safelinks.protection.outlook.com/?url=https%3A%2F%2Fpaidleave.mn.gov%2F&amp;data=05%7C02%7Ckueppersj%40archspm.org%7C5725a069191e4f9a012108ddf1ff2e39%7C47c9aa65109c428c9d7c254107f6552a%7C0%7C0%7C638932800489425755%7CUnknown%7CTWFpbGZsb3d8eyJFbXB0eU1hcGkiOnRydWUsIlYiOiIwLjAuMDAwMCIsIlAiOiJXaW4zMiIsIkFOIjoiTWFpbCIsIldUIjoyfQ%3D%3D%7C0%7C%7C%7C&amp;sdata=8%2FzpFzqqUsNUDPZwj0xxwXkjeAZz5t0Dyhr7Zuw27lw%3D&amp;reserved=0" TargetMode="External"/><Relationship Id="rId4" Type="http://schemas.openxmlformats.org/officeDocument/2006/relationships/settings" Target="settings.xml"/><Relationship Id="rId9" Type="http://schemas.openxmlformats.org/officeDocument/2006/relationships/hyperlink" Target="https://mn.gov/deed/paidleave/employees/faq/"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rchsp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sonb\Desktop\MEMOOFFICE%20OF%20ARCHBISHOP%20EMERIT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E0101-0A16-43A6-9925-07A5600F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MEMOOFFICE OF ARCHBISHOP EMERITUS.dotx</Template>
  <TotalTime>2</TotalTime>
  <Pages>3</Pages>
  <Words>828</Words>
  <Characters>4723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InterPublicGroup</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 Bobbi</dc:creator>
  <cp:lastModifiedBy>Kueppers, Joseph</cp:lastModifiedBy>
  <cp:revision>2</cp:revision>
  <cp:lastPrinted>2025-04-25T20:37:00Z</cp:lastPrinted>
  <dcterms:created xsi:type="dcterms:W3CDTF">2025-09-12T18:52:00Z</dcterms:created>
  <dcterms:modified xsi:type="dcterms:W3CDTF">2025-09-12T18:52:00Z</dcterms:modified>
</cp:coreProperties>
</file>